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177E" w14:textId="77777777" w:rsidR="00D1062D" w:rsidRPr="0006250D" w:rsidRDefault="00D1062D" w:rsidP="00D1062D">
      <w:pPr>
        <w:widowControl w:val="0"/>
        <w:spacing w:after="300"/>
        <w:jc w:val="left"/>
        <w:rPr>
          <w:rFonts w:ascii="Garamond" w:hAnsi="Garamond"/>
          <w:sz w:val="64"/>
          <w:szCs w:val="20"/>
        </w:rPr>
      </w:pPr>
      <w:r w:rsidRPr="0006250D">
        <w:rPr>
          <w:rFonts w:ascii="Garamond" w:hAnsi="Garamond"/>
          <w:sz w:val="64"/>
          <w:szCs w:val="20"/>
        </w:rPr>
        <w:t xml:space="preserve">TEMPLATE FOR </w:t>
      </w:r>
      <w:r w:rsidR="00784138">
        <w:rPr>
          <w:rFonts w:ascii="Garamond" w:hAnsi="Garamond"/>
          <w:sz w:val="64"/>
          <w:szCs w:val="20"/>
        </w:rPr>
        <w:t>RECOGNITION PAYMENT SUBMISSION</w:t>
      </w:r>
    </w:p>
    <w:p w14:paraId="5E2D177F" w14:textId="77777777" w:rsidR="00D1062D" w:rsidRDefault="00784138" w:rsidP="00D1062D">
      <w:pPr>
        <w:widowControl w:val="0"/>
        <w:spacing w:after="240"/>
        <w:jc w:val="left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Recognition Payment </w:t>
      </w:r>
      <w:r w:rsidR="00D1062D" w:rsidRPr="0006250D">
        <w:rPr>
          <w:i/>
          <w:sz w:val="24"/>
          <w:szCs w:val="20"/>
        </w:rPr>
        <w:t xml:space="preserve">to meet extra needs </w:t>
      </w:r>
      <w:r w:rsidR="007E5824">
        <w:rPr>
          <w:i/>
          <w:sz w:val="24"/>
          <w:szCs w:val="20"/>
        </w:rPr>
        <w:t xml:space="preserve">of </w:t>
      </w:r>
      <w:r>
        <w:rPr>
          <w:i/>
          <w:sz w:val="24"/>
          <w:szCs w:val="20"/>
        </w:rPr>
        <w:t>rangatahi</w:t>
      </w:r>
      <w:r w:rsidR="00D1062D" w:rsidRPr="0006250D">
        <w:rPr>
          <w:i/>
          <w:sz w:val="24"/>
          <w:szCs w:val="20"/>
        </w:rPr>
        <w:t xml:space="preserve"> </w:t>
      </w:r>
    </w:p>
    <w:p w14:paraId="5E2D1780" w14:textId="311F8452" w:rsidR="00DF7BC7" w:rsidRPr="00724D53" w:rsidRDefault="00724D53" w:rsidP="00DF7BC7">
      <w:pPr>
        <w:autoSpaceDE w:val="0"/>
        <w:autoSpaceDN w:val="0"/>
        <w:adjustRightInd w:val="0"/>
        <w:jc w:val="left"/>
      </w:pPr>
      <w:hyperlink r:id="rId7" w:history="1">
        <w:r w:rsidR="00DF7BC7" w:rsidRPr="00724D53">
          <w:rPr>
            <w:rStyle w:val="Hyperlink"/>
          </w:rPr>
          <w:t xml:space="preserve">Recognition </w:t>
        </w:r>
        <w:r w:rsidR="008F0867" w:rsidRPr="00724D53">
          <w:rPr>
            <w:rStyle w:val="Hyperlink"/>
          </w:rPr>
          <w:t>p</w:t>
        </w:r>
        <w:r w:rsidR="00DF7BC7" w:rsidRPr="00724D53">
          <w:rPr>
            <w:rStyle w:val="Hyperlink"/>
          </w:rPr>
          <w:t xml:space="preserve">ayment </w:t>
        </w:r>
        <w:r w:rsidR="008F0867" w:rsidRPr="00724D53">
          <w:rPr>
            <w:rStyle w:val="Hyperlink"/>
          </w:rPr>
          <w:t>― g</w:t>
        </w:r>
        <w:r w:rsidR="00DF7BC7" w:rsidRPr="00724D53">
          <w:rPr>
            <w:rStyle w:val="Hyperlink"/>
          </w:rPr>
          <w:t>uidanc</w:t>
        </w:r>
        <w:r w:rsidR="00523DEA" w:rsidRPr="00724D53">
          <w:rPr>
            <w:rStyle w:val="Hyperlink"/>
          </w:rPr>
          <w:t>e on Practice Centre</w:t>
        </w:r>
      </w:hyperlink>
      <w:bookmarkStart w:id="0" w:name="_GoBack"/>
      <w:bookmarkEnd w:id="0"/>
    </w:p>
    <w:p w14:paraId="5E2D1781" w14:textId="77777777" w:rsidR="00D1062D" w:rsidRPr="0006250D" w:rsidRDefault="00D1062D" w:rsidP="00D1062D">
      <w:pPr>
        <w:pStyle w:val="Heading2"/>
        <w:rPr>
          <w:i/>
          <w:sz w:val="36"/>
          <w:szCs w:val="36"/>
          <w:lang w:val="en-US"/>
        </w:rPr>
      </w:pPr>
      <w:r w:rsidRPr="0006250D">
        <w:rPr>
          <w:i/>
          <w:sz w:val="36"/>
          <w:szCs w:val="36"/>
          <w:lang w:val="en-US"/>
        </w:rPr>
        <w:t>Summary</w:t>
      </w:r>
    </w:p>
    <w:p w14:paraId="5E2D1782" w14:textId="77777777" w:rsidR="00D1062D" w:rsidRDefault="00D1062D" w:rsidP="00D1062D">
      <w:pPr>
        <w:pStyle w:val="TOC2"/>
      </w:pPr>
      <w:r w:rsidRPr="00B1073E">
        <w:t xml:space="preserve">Client Name: </w:t>
      </w:r>
      <w:r w:rsidRPr="00B1073E">
        <w:tab/>
      </w:r>
    </w:p>
    <w:p w14:paraId="5E2D1783" w14:textId="77777777" w:rsidR="00D1062D" w:rsidRDefault="00D1062D" w:rsidP="00D1062D">
      <w:pPr>
        <w:pStyle w:val="TOC2"/>
      </w:pPr>
      <w:r w:rsidRPr="00B1073E">
        <w:t xml:space="preserve">Client DOB: </w:t>
      </w:r>
      <w:r w:rsidRPr="00B1073E">
        <w:tab/>
      </w:r>
    </w:p>
    <w:p w14:paraId="5E2D1784" w14:textId="77777777" w:rsidR="00D1062D" w:rsidRPr="00B1073E" w:rsidRDefault="00D1062D" w:rsidP="00D1062D">
      <w:pPr>
        <w:pStyle w:val="TOC2"/>
      </w:pPr>
      <w:r w:rsidRPr="00B1073E">
        <w:t xml:space="preserve">Client Age: </w:t>
      </w:r>
      <w:r w:rsidRPr="00B1073E">
        <w:tab/>
      </w:r>
    </w:p>
    <w:p w14:paraId="5E2D1785" w14:textId="77777777" w:rsidR="00D1062D" w:rsidRPr="00B1073E" w:rsidRDefault="00784138" w:rsidP="00D1062D">
      <w:pPr>
        <w:pStyle w:val="TOC2"/>
      </w:pPr>
      <w:r>
        <w:t xml:space="preserve">Transition </w:t>
      </w:r>
      <w:r w:rsidR="00D1062D" w:rsidRPr="00B1073E">
        <w:t xml:space="preserve">Caregiver Name: </w:t>
      </w:r>
      <w:r w:rsidR="00D1062D" w:rsidRPr="00B1073E">
        <w:tab/>
      </w:r>
    </w:p>
    <w:p w14:paraId="5E2D1786" w14:textId="77777777" w:rsidR="00D1062D" w:rsidRPr="00646BEE" w:rsidRDefault="00D1062D" w:rsidP="00D1062D">
      <w:pPr>
        <w:pStyle w:val="TOC2"/>
      </w:pPr>
    </w:p>
    <w:p w14:paraId="5E2D1787" w14:textId="77777777" w:rsidR="00D1062D" w:rsidRPr="00646BEE" w:rsidRDefault="00784138" w:rsidP="00D1062D">
      <w:pPr>
        <w:pStyle w:val="TOC2"/>
      </w:pPr>
      <w:r>
        <w:t>Recognition Payment</w:t>
      </w:r>
      <w:r w:rsidR="00D1062D" w:rsidRPr="00646BEE">
        <w:t xml:space="preserve"> Proposed Start Date:</w:t>
      </w:r>
      <w:r w:rsidR="00D1062D" w:rsidRPr="00646BEE">
        <w:tab/>
      </w:r>
    </w:p>
    <w:p w14:paraId="5E2D1788" w14:textId="77777777" w:rsidR="00D1062D" w:rsidRPr="00646BEE" w:rsidRDefault="00784138" w:rsidP="00D1062D">
      <w:pPr>
        <w:pStyle w:val="TOC2"/>
      </w:pPr>
      <w:r>
        <w:t xml:space="preserve">Recognition Payment </w:t>
      </w:r>
      <w:r w:rsidR="00D1062D" w:rsidRPr="00646BEE">
        <w:t>Proposed End Date:</w:t>
      </w:r>
      <w:r w:rsidR="00D1062D" w:rsidRPr="00646BEE">
        <w:tab/>
      </w:r>
    </w:p>
    <w:p w14:paraId="5E2D1789" w14:textId="77777777" w:rsidR="00D1062D" w:rsidRDefault="00D1062D" w:rsidP="00D1062D">
      <w:pPr>
        <w:pStyle w:val="TOC2"/>
      </w:pPr>
    </w:p>
    <w:p w14:paraId="5E2D178A" w14:textId="77777777" w:rsidR="008556EA" w:rsidRPr="008556EA" w:rsidRDefault="008556EA" w:rsidP="008556EA">
      <w:pPr>
        <w:pStyle w:val="TOC2"/>
      </w:pPr>
      <w:r>
        <w:t>Key financial information required for the submission include:</w:t>
      </w:r>
    </w:p>
    <w:p w14:paraId="5E2D178B" w14:textId="77777777" w:rsidR="009A0E59" w:rsidRPr="009A0E59" w:rsidRDefault="008556EA" w:rsidP="009A0E59">
      <w:pPr>
        <w:pStyle w:val="TOC2"/>
        <w:numPr>
          <w:ilvl w:val="0"/>
          <w:numId w:val="1"/>
        </w:numPr>
      </w:pPr>
      <w:r>
        <w:rPr>
          <w:color w:val="000000" w:themeColor="text1"/>
        </w:rPr>
        <w:t>e</w:t>
      </w:r>
      <w:r w:rsidR="009A0E59">
        <w:rPr>
          <w:color w:val="000000" w:themeColor="text1"/>
        </w:rPr>
        <w:t xml:space="preserve">stimated total weekly income of rangatahi </w:t>
      </w:r>
      <w:r w:rsidR="009A0E59" w:rsidRPr="009A0E59">
        <w:rPr>
          <w:color w:val="FF0000"/>
        </w:rPr>
        <w:t xml:space="preserve">(made from </w:t>
      </w:r>
      <w:r>
        <w:rPr>
          <w:color w:val="FF0000"/>
        </w:rPr>
        <w:t xml:space="preserve">core </w:t>
      </w:r>
      <w:r w:rsidR="009A0E59" w:rsidRPr="009A0E59">
        <w:rPr>
          <w:color w:val="FF0000"/>
        </w:rPr>
        <w:t>benefits and income derived from work)</w:t>
      </w:r>
      <w:r w:rsidR="009A0E59" w:rsidRPr="009A0E59">
        <w:t>.</w:t>
      </w:r>
    </w:p>
    <w:p w14:paraId="5E2D178C" w14:textId="77777777" w:rsidR="00B47207" w:rsidRPr="009A0E59" w:rsidRDefault="008556EA" w:rsidP="00B47207">
      <w:pPr>
        <w:pStyle w:val="TOC2"/>
        <w:numPr>
          <w:ilvl w:val="0"/>
          <w:numId w:val="1"/>
        </w:numPr>
      </w:pPr>
      <w:r>
        <w:t>w</w:t>
      </w:r>
      <w:r w:rsidR="00B47207">
        <w:t xml:space="preserve">eekly Board Payment by rangatahi </w:t>
      </w:r>
      <w:r w:rsidR="00B47207" w:rsidRPr="007E5824">
        <w:rPr>
          <w:color w:val="FF0000"/>
        </w:rPr>
        <w:t>(as listed in Living Arrangement Agreement</w:t>
      </w:r>
      <w:r w:rsidR="00B47207" w:rsidRPr="009A0E59">
        <w:rPr>
          <w:color w:val="FF0000"/>
        </w:rPr>
        <w:t>)</w:t>
      </w:r>
      <w:r w:rsidR="009A0E59" w:rsidRPr="009A0E59">
        <w:t>.</w:t>
      </w:r>
    </w:p>
    <w:p w14:paraId="5E2D178D" w14:textId="77777777" w:rsidR="00BD7E1D" w:rsidRPr="009A0E59" w:rsidRDefault="008556EA" w:rsidP="00BD7E1D">
      <w:pPr>
        <w:pStyle w:val="TOC2"/>
        <w:numPr>
          <w:ilvl w:val="0"/>
          <w:numId w:val="1"/>
        </w:numPr>
      </w:pPr>
      <w:r>
        <w:t>a</w:t>
      </w:r>
      <w:r w:rsidR="00B47207">
        <w:t xml:space="preserve">ny Board top up </w:t>
      </w:r>
      <w:r w:rsidR="007E5824">
        <w:t xml:space="preserve">paid </w:t>
      </w:r>
      <w:r w:rsidR="00B47207">
        <w:t>by Oranga Tamariki</w:t>
      </w:r>
      <w:r w:rsidR="007E5824">
        <w:t xml:space="preserve"> to rangatahi/transition caregiver</w:t>
      </w:r>
      <w:r w:rsidR="00BD7E1D">
        <w:t xml:space="preserve"> </w:t>
      </w:r>
      <w:r w:rsidR="00BD7E1D" w:rsidRPr="007E5824">
        <w:rPr>
          <w:color w:val="FF0000"/>
        </w:rPr>
        <w:t>(as listed in Living Arrangement Agreement)</w:t>
      </w:r>
      <w:r w:rsidR="009A0E59" w:rsidRPr="009A0E59">
        <w:t>.</w:t>
      </w:r>
    </w:p>
    <w:p w14:paraId="5E2D178E" w14:textId="77777777" w:rsidR="00B47207" w:rsidRPr="00B359D1" w:rsidRDefault="008556EA" w:rsidP="00B47207">
      <w:pPr>
        <w:pStyle w:val="TOC2"/>
        <w:numPr>
          <w:ilvl w:val="0"/>
          <w:numId w:val="1"/>
        </w:numPr>
      </w:pPr>
      <w:r>
        <w:t>a</w:t>
      </w:r>
      <w:r w:rsidR="00B47207">
        <w:t xml:space="preserve">ny Work and Income allowances being paid to rangatahi that respond to identified special needs. </w:t>
      </w:r>
      <w:r w:rsidR="00B47207" w:rsidRPr="00B47207">
        <w:rPr>
          <w:color w:val="FF0000"/>
        </w:rPr>
        <w:t>(Please attach documentation on what this allowance covers)</w:t>
      </w:r>
      <w:r w:rsidR="009A0E59" w:rsidRPr="009A0E59">
        <w:t>.</w:t>
      </w:r>
    </w:p>
    <w:p w14:paraId="5E2D178F" w14:textId="77777777" w:rsidR="00B47207" w:rsidRDefault="008556EA" w:rsidP="00B47207">
      <w:pPr>
        <w:pStyle w:val="TOC2"/>
        <w:numPr>
          <w:ilvl w:val="0"/>
          <w:numId w:val="1"/>
        </w:numPr>
      </w:pPr>
      <w:r>
        <w:t>a</w:t>
      </w:r>
      <w:r w:rsidR="00B47207">
        <w:t xml:space="preserve">ny previous higher </w:t>
      </w:r>
      <w:proofErr w:type="spellStart"/>
      <w:r w:rsidR="00B47207">
        <w:t>fostercare</w:t>
      </w:r>
      <w:proofErr w:type="spellEnd"/>
      <w:r w:rsidR="00B47207">
        <w:t xml:space="preserve"> allowance amount for period __________ to ____________ when rangatahi was still in care </w:t>
      </w:r>
      <w:r w:rsidR="00B47207" w:rsidRPr="00B47207">
        <w:rPr>
          <w:color w:val="FF0000"/>
        </w:rPr>
        <w:t>(please attach previous review findings)</w:t>
      </w:r>
      <w:r w:rsidR="009A0E59" w:rsidRPr="009A0E59">
        <w:t>.</w:t>
      </w:r>
    </w:p>
    <w:p w14:paraId="5E2D1790" w14:textId="77777777" w:rsidR="00554742" w:rsidRDefault="00554742" w:rsidP="00554742">
      <w:pPr>
        <w:pStyle w:val="TOC2"/>
        <w:numPr>
          <w:ilvl w:val="0"/>
          <w:numId w:val="1"/>
        </w:numPr>
      </w:pPr>
      <w:r>
        <w:t>Any residual costs that won’t be met from other agencies or organisations</w:t>
      </w:r>
    </w:p>
    <w:p w14:paraId="5E2D1791" w14:textId="77777777" w:rsidR="008556EA" w:rsidRPr="008556EA" w:rsidRDefault="008556EA" w:rsidP="008556EA">
      <w:pPr>
        <w:pStyle w:val="TOC2"/>
        <w:numPr>
          <w:ilvl w:val="0"/>
          <w:numId w:val="1"/>
        </w:numPr>
      </w:pPr>
      <w:r>
        <w:t>proposed Recognition Payment amount.</w:t>
      </w:r>
    </w:p>
    <w:p w14:paraId="15C1D1E9" w14:textId="77777777" w:rsidR="00B533F8" w:rsidRDefault="00B533F8" w:rsidP="00B47207">
      <w:pPr>
        <w:sectPr w:rsidR="00B533F8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2D1792" w14:textId="4B264214" w:rsidR="00B47207" w:rsidRDefault="00B47207" w:rsidP="00B47207"/>
    <w:p w14:paraId="5E2D1793" w14:textId="77777777" w:rsidR="00FB4D7E" w:rsidRPr="0006250D" w:rsidRDefault="00FB4D7E" w:rsidP="00FB4D7E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Estimated</w:t>
      </w:r>
      <w:r w:rsidRPr="0006250D">
        <w:t xml:space="preserve"> Weekly </w:t>
      </w:r>
      <w:r>
        <w:t xml:space="preserve">Income of Rangatahi </w:t>
      </w:r>
      <w:r w:rsidRPr="0006250D">
        <w:t xml:space="preserve">total: </w:t>
      </w:r>
      <w:r>
        <w:tab/>
      </w:r>
      <w:r w:rsidRPr="0006250D">
        <w:rPr>
          <w:rStyle w:val="promptChar"/>
        </w:rPr>
        <w:t xml:space="preserve">Enter </w:t>
      </w:r>
      <w:r>
        <w:rPr>
          <w:rStyle w:val="promptChar"/>
        </w:rPr>
        <w:t xml:space="preserve">estimate base </w:t>
      </w:r>
      <w:r w:rsidR="00297BE1">
        <w:rPr>
          <w:rStyle w:val="promptChar"/>
        </w:rPr>
        <w:t xml:space="preserve">income of </w:t>
      </w:r>
      <w:r>
        <w:rPr>
          <w:rStyle w:val="promptChar"/>
        </w:rPr>
        <w:t>rangatahi income</w:t>
      </w:r>
      <w:r w:rsidRPr="0006250D">
        <w:rPr>
          <w:rStyle w:val="promptChar"/>
        </w:rPr>
        <w:t xml:space="preserve"> </w:t>
      </w:r>
    </w:p>
    <w:p w14:paraId="5E2D1794" w14:textId="77777777" w:rsidR="00FB4D7E" w:rsidRPr="00CC698F" w:rsidRDefault="00FB4D7E" w:rsidP="00B47207"/>
    <w:p w14:paraId="5E2D1795" w14:textId="77777777" w:rsidR="00B47207" w:rsidRPr="0006250D" w:rsidRDefault="00B47207" w:rsidP="00B47207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Previous </w:t>
      </w:r>
      <w:r w:rsidR="005A0A8F">
        <w:t>HFCA</w:t>
      </w:r>
      <w:r>
        <w:t xml:space="preserve"> Payment</w:t>
      </w:r>
      <w:r w:rsidRPr="0006250D">
        <w:t xml:space="preserve"> Weekly total: </w:t>
      </w:r>
      <w:r>
        <w:tab/>
      </w:r>
      <w:r w:rsidRPr="0006250D">
        <w:rPr>
          <w:rStyle w:val="promptChar"/>
        </w:rPr>
        <w:t xml:space="preserve">Enter </w:t>
      </w:r>
      <w:r>
        <w:rPr>
          <w:rStyle w:val="promptChar"/>
        </w:rPr>
        <w:t xml:space="preserve">previous </w:t>
      </w:r>
      <w:r w:rsidR="005A0A8F">
        <w:rPr>
          <w:rStyle w:val="promptChar"/>
        </w:rPr>
        <w:t xml:space="preserve">HFCA </w:t>
      </w:r>
      <w:r>
        <w:rPr>
          <w:rStyle w:val="promptChar"/>
        </w:rPr>
        <w:t xml:space="preserve"> </w:t>
      </w:r>
      <w:r w:rsidRPr="0006250D">
        <w:rPr>
          <w:rStyle w:val="promptChar"/>
        </w:rPr>
        <w:t xml:space="preserve">weekly rate </w:t>
      </w:r>
    </w:p>
    <w:p w14:paraId="5E2D1796" w14:textId="77777777" w:rsidR="00B47207" w:rsidRDefault="00B47207" w:rsidP="00B47207"/>
    <w:p w14:paraId="5E2D1797" w14:textId="77777777" w:rsidR="00B47207" w:rsidRPr="0006250D" w:rsidRDefault="00B47207" w:rsidP="00B47207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Existing Work and Income Weekly Allowances</w:t>
      </w:r>
      <w:r w:rsidRPr="0006250D">
        <w:t xml:space="preserve"> total: </w:t>
      </w:r>
      <w:r>
        <w:tab/>
      </w:r>
      <w:r w:rsidRPr="0006250D">
        <w:rPr>
          <w:rStyle w:val="promptChar"/>
        </w:rPr>
        <w:t xml:space="preserve">Enter </w:t>
      </w:r>
      <w:r>
        <w:rPr>
          <w:rStyle w:val="promptChar"/>
        </w:rPr>
        <w:t xml:space="preserve">current  Work and Income </w:t>
      </w:r>
      <w:r w:rsidRPr="0006250D">
        <w:rPr>
          <w:rStyle w:val="promptChar"/>
        </w:rPr>
        <w:t>weekly</w:t>
      </w:r>
      <w:r>
        <w:rPr>
          <w:rStyle w:val="promptChar"/>
        </w:rPr>
        <w:t xml:space="preserve"> allowance</w:t>
      </w:r>
      <w:r w:rsidRPr="0006250D">
        <w:rPr>
          <w:rStyle w:val="promptChar"/>
        </w:rPr>
        <w:t xml:space="preserve"> rate </w:t>
      </w:r>
    </w:p>
    <w:p w14:paraId="5E2D1798" w14:textId="77777777" w:rsidR="00B47207" w:rsidRDefault="00B47207" w:rsidP="00B47207"/>
    <w:p w14:paraId="5E2D1799" w14:textId="77777777" w:rsidR="00B47207" w:rsidRDefault="00B47207" w:rsidP="00B47207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Current</w:t>
      </w:r>
      <w:r w:rsidRPr="00444BF8">
        <w:t xml:space="preserve"> </w:t>
      </w:r>
      <w:r>
        <w:t>Board</w:t>
      </w:r>
      <w:r w:rsidRPr="00444BF8">
        <w:t xml:space="preserve"> Weekly total: </w:t>
      </w:r>
      <w:r w:rsidRPr="00444BF8">
        <w:tab/>
      </w:r>
      <w:r w:rsidRPr="00B359D1">
        <w:rPr>
          <w:rStyle w:val="promptChar"/>
        </w:rPr>
        <w:t>E</w:t>
      </w:r>
      <w:r w:rsidRPr="00444BF8">
        <w:rPr>
          <w:rStyle w:val="promptChar"/>
        </w:rPr>
        <w:t>nter current weekly Board Payment amount</w:t>
      </w:r>
    </w:p>
    <w:p w14:paraId="5E2D179A" w14:textId="77777777" w:rsidR="00B47207" w:rsidRDefault="00B47207" w:rsidP="00B47207"/>
    <w:p w14:paraId="5E2D179B" w14:textId="77777777" w:rsidR="00B47207" w:rsidRDefault="00B47207" w:rsidP="00B47207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Current</w:t>
      </w:r>
      <w:r w:rsidRPr="00444BF8">
        <w:t xml:space="preserve"> </w:t>
      </w:r>
      <w:r>
        <w:t>Board</w:t>
      </w:r>
      <w:r w:rsidRPr="00444BF8">
        <w:t xml:space="preserve"> </w:t>
      </w:r>
      <w:r>
        <w:t xml:space="preserve">Top Up </w:t>
      </w:r>
      <w:r w:rsidRPr="00444BF8">
        <w:t xml:space="preserve">Weekly total: </w:t>
      </w:r>
      <w:r w:rsidRPr="00444BF8">
        <w:tab/>
      </w:r>
      <w:r w:rsidRPr="00B359D1">
        <w:rPr>
          <w:rStyle w:val="promptChar"/>
        </w:rPr>
        <w:t>E</w:t>
      </w:r>
      <w:r w:rsidRPr="00444BF8">
        <w:rPr>
          <w:rStyle w:val="promptChar"/>
        </w:rPr>
        <w:t xml:space="preserve">nter current weekly Board </w:t>
      </w:r>
      <w:r>
        <w:rPr>
          <w:rStyle w:val="promptChar"/>
        </w:rPr>
        <w:t xml:space="preserve">Top Up </w:t>
      </w:r>
      <w:r w:rsidRPr="00444BF8">
        <w:rPr>
          <w:rStyle w:val="promptChar"/>
        </w:rPr>
        <w:t>Payment amount</w:t>
      </w:r>
    </w:p>
    <w:p w14:paraId="5E2D179C" w14:textId="77777777" w:rsidR="00B47207" w:rsidRDefault="00B47207" w:rsidP="00B47207"/>
    <w:p w14:paraId="5E2D179D" w14:textId="77777777" w:rsidR="00805EE6" w:rsidRPr="0006250D" w:rsidRDefault="00805EE6" w:rsidP="00805EE6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Residual disability costs unfunded</w:t>
      </w:r>
      <w:r w:rsidRPr="0006250D">
        <w:t xml:space="preserve"> Weekly total: </w:t>
      </w:r>
      <w:r>
        <w:tab/>
      </w:r>
      <w:r w:rsidRPr="0006250D">
        <w:rPr>
          <w:rStyle w:val="promptChar"/>
        </w:rPr>
        <w:t xml:space="preserve">Enter </w:t>
      </w:r>
      <w:r>
        <w:rPr>
          <w:rStyle w:val="promptChar"/>
        </w:rPr>
        <w:t>Recognition Payment</w:t>
      </w:r>
      <w:r w:rsidRPr="0006250D">
        <w:rPr>
          <w:rStyle w:val="promptChar"/>
        </w:rPr>
        <w:t xml:space="preserve"> weekly rate as per rationale below</w:t>
      </w:r>
    </w:p>
    <w:p w14:paraId="5E2D179E" w14:textId="77777777" w:rsidR="00805EE6" w:rsidRDefault="00805EE6" w:rsidP="00B47207"/>
    <w:p w14:paraId="5E2D179F" w14:textId="77777777" w:rsidR="00D1062D" w:rsidRPr="0006250D" w:rsidRDefault="00D1062D" w:rsidP="00D1062D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06250D">
        <w:t xml:space="preserve">Proposed </w:t>
      </w:r>
      <w:r w:rsidR="00784138">
        <w:t>Recognition Payment</w:t>
      </w:r>
      <w:r w:rsidRPr="0006250D">
        <w:t xml:space="preserve"> Weekly total: </w:t>
      </w:r>
      <w:r>
        <w:tab/>
      </w:r>
      <w:r w:rsidRPr="0006250D">
        <w:rPr>
          <w:rStyle w:val="promptChar"/>
        </w:rPr>
        <w:t xml:space="preserve">Enter </w:t>
      </w:r>
      <w:r w:rsidR="00784138">
        <w:rPr>
          <w:rStyle w:val="promptChar"/>
        </w:rPr>
        <w:t>Recognition Payment</w:t>
      </w:r>
      <w:r w:rsidRPr="0006250D">
        <w:rPr>
          <w:rStyle w:val="promptChar"/>
        </w:rPr>
        <w:t xml:space="preserve"> weekly rate as per rationale below</w:t>
      </w:r>
    </w:p>
    <w:p w14:paraId="5E2D17A0" w14:textId="77777777" w:rsidR="00D1062D" w:rsidRPr="0006250D" w:rsidRDefault="00D1062D" w:rsidP="00D1062D">
      <w:pPr>
        <w:pStyle w:val="TOC2"/>
        <w:rPr>
          <w:lang w:val="en-US"/>
        </w:rPr>
      </w:pPr>
    </w:p>
    <w:p w14:paraId="5E2D17A1" w14:textId="77777777" w:rsidR="00EC2CF2" w:rsidRPr="00564D0A" w:rsidRDefault="00D1062D" w:rsidP="00D1062D">
      <w:pPr>
        <w:pStyle w:val="TOC2"/>
        <w:rPr>
          <w:color w:val="FF0000"/>
        </w:rPr>
      </w:pPr>
      <w:r w:rsidRPr="00CC698F">
        <w:t xml:space="preserve">Placement type </w:t>
      </w:r>
      <w:r w:rsidRPr="00564D0A">
        <w:rPr>
          <w:color w:val="FF0000"/>
        </w:rPr>
        <w:t>(</w:t>
      </w:r>
      <w:r w:rsidR="00446120" w:rsidRPr="00564D0A">
        <w:rPr>
          <w:color w:val="FF0000"/>
        </w:rPr>
        <w:t xml:space="preserve">remain, </w:t>
      </w:r>
      <w:r w:rsidR="00EC2CF2" w:rsidRPr="00564D0A">
        <w:rPr>
          <w:color w:val="FF0000"/>
        </w:rPr>
        <w:t>return with</w:t>
      </w:r>
    </w:p>
    <w:p w14:paraId="5E2D17A2" w14:textId="77777777" w:rsidR="00D1062D" w:rsidRPr="00CC698F" w:rsidRDefault="00EC2CF2" w:rsidP="00D1062D">
      <w:pPr>
        <w:pStyle w:val="TOC2"/>
      </w:pPr>
      <w:r w:rsidRPr="00564D0A">
        <w:rPr>
          <w:color w:val="FF0000"/>
        </w:rPr>
        <w:t>same or different transition caregiver</w:t>
      </w:r>
      <w:r w:rsidR="00D1062D" w:rsidRPr="00564D0A">
        <w:rPr>
          <w:color w:val="FF0000"/>
        </w:rPr>
        <w:t>)</w:t>
      </w:r>
      <w:r w:rsidR="00D1062D" w:rsidRPr="00CC698F">
        <w:t>:</w:t>
      </w:r>
      <w:r w:rsidR="00D1062D">
        <w:tab/>
      </w:r>
      <w:r w:rsidR="00D1062D" w:rsidRPr="0006250D">
        <w:rPr>
          <w:rStyle w:val="promptChar"/>
        </w:rPr>
        <w:t xml:space="preserve">Enter </w:t>
      </w:r>
      <w:r w:rsidR="00D1062D">
        <w:rPr>
          <w:rStyle w:val="promptChar"/>
        </w:rPr>
        <w:t>placement type</w:t>
      </w:r>
    </w:p>
    <w:p w14:paraId="5E2D17A3" w14:textId="77777777" w:rsidR="00D1062D" w:rsidRPr="00E4358E" w:rsidRDefault="00D1062D" w:rsidP="00D1062D">
      <w:pPr>
        <w:pStyle w:val="TOC2"/>
      </w:pPr>
    </w:p>
    <w:p w14:paraId="5E2D17A4" w14:textId="77777777" w:rsidR="00D1062D" w:rsidRPr="00341954" w:rsidRDefault="00D1062D" w:rsidP="00D1062D">
      <w:pPr>
        <w:rPr>
          <w:b/>
          <w:sz w:val="20"/>
          <w:szCs w:val="20"/>
        </w:rPr>
      </w:pPr>
      <w:r w:rsidRPr="00341954">
        <w:rPr>
          <w:b/>
          <w:sz w:val="20"/>
          <w:szCs w:val="20"/>
        </w:rPr>
        <w:t xml:space="preserve">Describe </w:t>
      </w:r>
      <w:r w:rsidR="00446120">
        <w:rPr>
          <w:b/>
          <w:sz w:val="20"/>
          <w:szCs w:val="20"/>
        </w:rPr>
        <w:t>rangatahi</w:t>
      </w:r>
      <w:r w:rsidRPr="00341954">
        <w:rPr>
          <w:b/>
          <w:sz w:val="20"/>
          <w:szCs w:val="20"/>
        </w:rPr>
        <w:t xml:space="preserve"> extra or special needs and the likely duration of these needs:</w:t>
      </w:r>
    </w:p>
    <w:p w14:paraId="5E2D17A5" w14:textId="77777777" w:rsidR="00D1062D" w:rsidRPr="00E4358E" w:rsidRDefault="00D1062D" w:rsidP="00D1062D">
      <w:pPr>
        <w:pStyle w:val="TOC2"/>
      </w:pPr>
    </w:p>
    <w:p w14:paraId="5E2D17A6" w14:textId="77777777" w:rsidR="00D1062D" w:rsidRPr="00E4358E" w:rsidRDefault="00D1062D" w:rsidP="00D1062D">
      <w:pPr>
        <w:pStyle w:val="TOC2"/>
      </w:pPr>
    </w:p>
    <w:p w14:paraId="5E2D17A7" w14:textId="77777777" w:rsidR="00D1062D" w:rsidRPr="00E4358E" w:rsidRDefault="00D1062D" w:rsidP="00D1062D">
      <w:pPr>
        <w:pStyle w:val="TOC2"/>
      </w:pPr>
    </w:p>
    <w:p w14:paraId="5E2D17A8" w14:textId="77777777" w:rsidR="00D1062D" w:rsidRPr="00E4358E" w:rsidRDefault="00D1062D" w:rsidP="00D1062D">
      <w:pPr>
        <w:pStyle w:val="TOC2"/>
      </w:pPr>
    </w:p>
    <w:p w14:paraId="5E2D17A9" w14:textId="77777777" w:rsidR="00D1062D" w:rsidRPr="00341954" w:rsidRDefault="00D1062D" w:rsidP="00D1062D">
      <w:pPr>
        <w:rPr>
          <w:b/>
          <w:sz w:val="20"/>
          <w:szCs w:val="20"/>
        </w:rPr>
      </w:pPr>
      <w:r w:rsidRPr="00341954">
        <w:rPr>
          <w:b/>
          <w:sz w:val="20"/>
          <w:szCs w:val="20"/>
        </w:rPr>
        <w:t xml:space="preserve">Identify supports required by the </w:t>
      </w:r>
      <w:r w:rsidR="00446120">
        <w:rPr>
          <w:b/>
          <w:sz w:val="20"/>
          <w:szCs w:val="20"/>
        </w:rPr>
        <w:t>transition</w:t>
      </w:r>
      <w:r w:rsidR="00B806AF">
        <w:rPr>
          <w:b/>
          <w:sz w:val="20"/>
          <w:szCs w:val="20"/>
        </w:rPr>
        <w:t xml:space="preserve"> </w:t>
      </w:r>
      <w:r w:rsidRPr="00341954">
        <w:rPr>
          <w:b/>
          <w:sz w:val="20"/>
          <w:szCs w:val="20"/>
        </w:rPr>
        <w:t xml:space="preserve">caregiver and any additional costs incurred to meet </w:t>
      </w:r>
      <w:r w:rsidR="00446120">
        <w:rPr>
          <w:b/>
          <w:sz w:val="20"/>
          <w:szCs w:val="20"/>
        </w:rPr>
        <w:t>rangatahi</w:t>
      </w:r>
      <w:r w:rsidRPr="00341954">
        <w:rPr>
          <w:b/>
          <w:sz w:val="20"/>
          <w:szCs w:val="20"/>
        </w:rPr>
        <w:t xml:space="preserve"> extra or special needs:   </w:t>
      </w:r>
    </w:p>
    <w:p w14:paraId="5E2D17AA" w14:textId="77777777" w:rsidR="00D1062D" w:rsidRPr="00E4358E" w:rsidRDefault="00D1062D" w:rsidP="00D1062D">
      <w:pPr>
        <w:pStyle w:val="TOC2"/>
      </w:pPr>
    </w:p>
    <w:p w14:paraId="5E2D17AB" w14:textId="77777777" w:rsidR="00D1062D" w:rsidRPr="00E4358E" w:rsidRDefault="00D1062D" w:rsidP="00D1062D">
      <w:pPr>
        <w:pStyle w:val="TOC2"/>
      </w:pPr>
    </w:p>
    <w:p w14:paraId="5E2D17AC" w14:textId="77777777" w:rsidR="00D1062D" w:rsidRPr="00E4358E" w:rsidRDefault="00D1062D" w:rsidP="00D1062D">
      <w:pPr>
        <w:pStyle w:val="TOC2"/>
      </w:pPr>
    </w:p>
    <w:p w14:paraId="5E2D17AD" w14:textId="77777777" w:rsidR="00D1062D" w:rsidRPr="00E4358E" w:rsidRDefault="00D1062D" w:rsidP="00D1062D">
      <w:pPr>
        <w:pStyle w:val="TOC2"/>
      </w:pPr>
    </w:p>
    <w:p w14:paraId="5E2D17AE" w14:textId="77777777" w:rsidR="00D1062D" w:rsidRPr="00341954" w:rsidRDefault="00D1062D" w:rsidP="00D1062D">
      <w:pPr>
        <w:rPr>
          <w:b/>
          <w:sz w:val="20"/>
          <w:szCs w:val="20"/>
        </w:rPr>
      </w:pPr>
      <w:r w:rsidRPr="00341954">
        <w:rPr>
          <w:b/>
          <w:sz w:val="20"/>
          <w:szCs w:val="20"/>
        </w:rPr>
        <w:t xml:space="preserve">What else does </w:t>
      </w:r>
      <w:r w:rsidR="00446120">
        <w:rPr>
          <w:b/>
          <w:sz w:val="20"/>
          <w:szCs w:val="20"/>
        </w:rPr>
        <w:t>rangatahi</w:t>
      </w:r>
      <w:r w:rsidRPr="00341954">
        <w:rPr>
          <w:b/>
          <w:sz w:val="20"/>
          <w:szCs w:val="20"/>
        </w:rPr>
        <w:t xml:space="preserve"> need and who is providing this? </w:t>
      </w:r>
    </w:p>
    <w:p w14:paraId="5E2D17AF" w14:textId="77777777" w:rsidR="00D1062D" w:rsidRPr="00E4358E" w:rsidRDefault="00D1062D" w:rsidP="00D1062D">
      <w:pPr>
        <w:pStyle w:val="TOC2"/>
      </w:pPr>
    </w:p>
    <w:p w14:paraId="5E2D17B0" w14:textId="77777777" w:rsidR="00D1062D" w:rsidRPr="00E4358E" w:rsidRDefault="00D1062D" w:rsidP="00D1062D">
      <w:pPr>
        <w:pStyle w:val="TOC2"/>
      </w:pPr>
    </w:p>
    <w:p w14:paraId="5E2D17B1" w14:textId="77777777" w:rsidR="00D1062D" w:rsidRPr="00E4358E" w:rsidRDefault="00D1062D" w:rsidP="00D1062D">
      <w:pPr>
        <w:pStyle w:val="TOC2"/>
      </w:pPr>
    </w:p>
    <w:p w14:paraId="5E2D17B2" w14:textId="77777777" w:rsidR="00D1062D" w:rsidRPr="00E4358E" w:rsidRDefault="00D1062D" w:rsidP="00D1062D">
      <w:pPr>
        <w:pStyle w:val="TOC2"/>
      </w:pPr>
    </w:p>
    <w:p w14:paraId="5E2D17B3" w14:textId="77777777" w:rsidR="00D1062D" w:rsidRPr="00341954" w:rsidRDefault="00D1062D" w:rsidP="00D1062D">
      <w:pPr>
        <w:rPr>
          <w:b/>
          <w:sz w:val="20"/>
          <w:szCs w:val="20"/>
        </w:rPr>
      </w:pPr>
      <w:r w:rsidRPr="00341954">
        <w:rPr>
          <w:b/>
          <w:sz w:val="20"/>
          <w:szCs w:val="20"/>
        </w:rPr>
        <w:t>Who has been consulted?</w:t>
      </w:r>
    </w:p>
    <w:p w14:paraId="5E2D17B4" w14:textId="77777777" w:rsidR="00D1062D" w:rsidRPr="00E4358E" w:rsidRDefault="00D1062D" w:rsidP="00D1062D">
      <w:pPr>
        <w:pStyle w:val="TOC2"/>
      </w:pPr>
    </w:p>
    <w:p w14:paraId="5E2D17B5" w14:textId="77777777" w:rsidR="00D1062D" w:rsidRPr="00E4358E" w:rsidRDefault="00D1062D" w:rsidP="00D1062D">
      <w:pPr>
        <w:pStyle w:val="TOC2"/>
      </w:pPr>
    </w:p>
    <w:p w14:paraId="5E2D17B6" w14:textId="77777777" w:rsidR="00D1062D" w:rsidRPr="00E4358E" w:rsidRDefault="00D1062D" w:rsidP="00D1062D">
      <w:pPr>
        <w:pStyle w:val="TOC2"/>
      </w:pPr>
    </w:p>
    <w:p w14:paraId="5E2D17B7" w14:textId="77777777" w:rsidR="00D1062D" w:rsidRPr="00E4358E" w:rsidRDefault="00D1062D" w:rsidP="00D1062D">
      <w:pPr>
        <w:pStyle w:val="TOC2"/>
      </w:pPr>
    </w:p>
    <w:p w14:paraId="5E2D17B8" w14:textId="77777777" w:rsidR="00D1062D" w:rsidRPr="00341954" w:rsidRDefault="00D1062D" w:rsidP="00D1062D">
      <w:pPr>
        <w:rPr>
          <w:b/>
          <w:sz w:val="20"/>
          <w:szCs w:val="20"/>
        </w:rPr>
      </w:pPr>
      <w:r w:rsidRPr="00341954">
        <w:rPr>
          <w:b/>
          <w:sz w:val="20"/>
          <w:szCs w:val="20"/>
        </w:rPr>
        <w:t xml:space="preserve">Additional comments: </w:t>
      </w:r>
    </w:p>
    <w:p w14:paraId="5E2D17B9" w14:textId="77777777" w:rsidR="00D1062D" w:rsidRPr="00E4358E" w:rsidRDefault="00D1062D" w:rsidP="00D1062D">
      <w:pPr>
        <w:pStyle w:val="TOC2"/>
      </w:pPr>
    </w:p>
    <w:p w14:paraId="5E2D17BA" w14:textId="77777777" w:rsidR="00D1062D" w:rsidRPr="00E4358E" w:rsidRDefault="00D1062D" w:rsidP="00D1062D">
      <w:pPr>
        <w:pStyle w:val="TOC2"/>
      </w:pPr>
    </w:p>
    <w:p w14:paraId="5E2D17BB" w14:textId="77777777" w:rsidR="00D1062D" w:rsidRPr="00E4358E" w:rsidRDefault="00D1062D" w:rsidP="00D1062D">
      <w:pPr>
        <w:pStyle w:val="TOC2"/>
      </w:pPr>
    </w:p>
    <w:p w14:paraId="5E2D17BC" w14:textId="77777777" w:rsidR="00D1062D" w:rsidRPr="00E4358E" w:rsidRDefault="00D1062D" w:rsidP="00D1062D">
      <w:pPr>
        <w:pStyle w:val="TOC2"/>
      </w:pPr>
    </w:p>
    <w:p w14:paraId="5E2D17BD" w14:textId="77777777" w:rsidR="00446120" w:rsidRDefault="00446120" w:rsidP="00D1062D">
      <w:pPr>
        <w:pStyle w:val="TOC2"/>
        <w:rPr>
          <w:b/>
        </w:rPr>
      </w:pPr>
      <w:r>
        <w:rPr>
          <w:b/>
        </w:rPr>
        <w:t>Caregiver s</w:t>
      </w:r>
      <w:r w:rsidR="00D1062D" w:rsidRPr="00341954">
        <w:rPr>
          <w:b/>
        </w:rPr>
        <w:t>ocial worker (name):</w:t>
      </w:r>
    </w:p>
    <w:p w14:paraId="5E2D17BE" w14:textId="77777777" w:rsidR="00446120" w:rsidRDefault="00446120" w:rsidP="00D1062D">
      <w:pPr>
        <w:pStyle w:val="TOC2"/>
        <w:rPr>
          <w:b/>
        </w:rPr>
      </w:pPr>
    </w:p>
    <w:p w14:paraId="5E2D17BF" w14:textId="77777777" w:rsidR="00446120" w:rsidRDefault="00446120" w:rsidP="00D1062D">
      <w:pPr>
        <w:pStyle w:val="TOC2"/>
        <w:rPr>
          <w:b/>
        </w:rPr>
      </w:pPr>
    </w:p>
    <w:p w14:paraId="5E2D17C0" w14:textId="77777777" w:rsidR="00446120" w:rsidRDefault="00446120" w:rsidP="00D1062D">
      <w:pPr>
        <w:pStyle w:val="TOC2"/>
        <w:rPr>
          <w:b/>
        </w:rPr>
      </w:pPr>
    </w:p>
    <w:p w14:paraId="5E2D17C1" w14:textId="77777777" w:rsidR="00446120" w:rsidRPr="00446120" w:rsidRDefault="00446120" w:rsidP="00446120"/>
    <w:p w14:paraId="5E2D17C2" w14:textId="77777777" w:rsidR="00D1062D" w:rsidRPr="00CC698F" w:rsidRDefault="00446120" w:rsidP="00D1062D">
      <w:pPr>
        <w:pStyle w:val="TOC2"/>
      </w:pPr>
      <w:r>
        <w:rPr>
          <w:b/>
        </w:rPr>
        <w:t>Transition worker (name)</w:t>
      </w:r>
      <w:r w:rsidR="00D1062D">
        <w:tab/>
      </w:r>
    </w:p>
    <w:p w14:paraId="5E2D17C3" w14:textId="77777777" w:rsidR="00D1062D" w:rsidRPr="00E4358E" w:rsidRDefault="00D1062D" w:rsidP="00D1062D">
      <w:pPr>
        <w:pStyle w:val="TOC2"/>
      </w:pPr>
    </w:p>
    <w:p w14:paraId="5E2D17C4" w14:textId="77777777" w:rsidR="00D1062D" w:rsidRDefault="00D1062D" w:rsidP="00D1062D">
      <w:pPr>
        <w:pStyle w:val="TOC2"/>
      </w:pPr>
    </w:p>
    <w:p w14:paraId="5E2D17C5" w14:textId="77777777" w:rsidR="00446120" w:rsidRPr="00446120" w:rsidRDefault="00446120" w:rsidP="00446120"/>
    <w:p w14:paraId="5E2D17C6" w14:textId="77777777" w:rsidR="00D1062D" w:rsidRPr="00E4358E" w:rsidRDefault="00D1062D" w:rsidP="00D1062D">
      <w:pPr>
        <w:pStyle w:val="TOC2"/>
      </w:pPr>
    </w:p>
    <w:p w14:paraId="5E2D17C7" w14:textId="77777777" w:rsidR="00D1062D" w:rsidRPr="00E4358E" w:rsidRDefault="00D1062D" w:rsidP="00D1062D">
      <w:pPr>
        <w:pStyle w:val="TOC2"/>
      </w:pPr>
    </w:p>
    <w:p w14:paraId="5E2D17C8" w14:textId="77777777" w:rsidR="00D1062D" w:rsidRPr="00341954" w:rsidRDefault="00D1062D" w:rsidP="00D1062D">
      <w:pPr>
        <w:rPr>
          <w:b/>
          <w:sz w:val="20"/>
          <w:szCs w:val="20"/>
        </w:rPr>
      </w:pPr>
      <w:r w:rsidRPr="00341954">
        <w:rPr>
          <w:b/>
          <w:sz w:val="20"/>
          <w:szCs w:val="20"/>
        </w:rPr>
        <w:t>To be authorised by:</w:t>
      </w:r>
    </w:p>
    <w:p w14:paraId="5E2D17C9" w14:textId="77777777" w:rsidR="00D1062D" w:rsidRPr="00E4358E" w:rsidRDefault="00D1062D" w:rsidP="00D1062D"/>
    <w:p w14:paraId="5E2D17CA" w14:textId="77777777" w:rsidR="001E0DE6" w:rsidRDefault="001E0DE6"/>
    <w:p w14:paraId="5E2D17CB" w14:textId="77777777" w:rsidR="00D1062D" w:rsidRDefault="00D1062D"/>
    <w:p w14:paraId="5E2D17CC" w14:textId="77777777" w:rsidR="00D1062D" w:rsidRDefault="00D1062D"/>
    <w:p w14:paraId="5E2D17CD" w14:textId="77777777" w:rsidR="00D1062D" w:rsidRDefault="00D1062D"/>
    <w:p w14:paraId="2CCA2EBC" w14:textId="77777777" w:rsidR="008717C0" w:rsidRDefault="008717C0">
      <w:pPr>
        <w:spacing w:after="200" w:line="276" w:lineRule="auto"/>
        <w:jc w:val="left"/>
        <w:rPr>
          <w:rFonts w:ascii="Garamond" w:hAnsi="Garamond"/>
          <w:sz w:val="64"/>
          <w:szCs w:val="20"/>
        </w:rPr>
        <w:sectPr w:rsidR="008717C0">
          <w:head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2D17CF" w14:textId="77777777" w:rsidR="00D1062D" w:rsidRPr="00B1073E" w:rsidRDefault="00D1062D" w:rsidP="00D1062D">
      <w:pPr>
        <w:widowControl w:val="0"/>
        <w:spacing w:after="300"/>
        <w:jc w:val="left"/>
        <w:rPr>
          <w:rFonts w:ascii="Garamond" w:hAnsi="Garamond"/>
          <w:sz w:val="64"/>
          <w:szCs w:val="20"/>
        </w:rPr>
      </w:pPr>
      <w:r w:rsidRPr="00B1073E">
        <w:rPr>
          <w:rFonts w:ascii="Garamond" w:hAnsi="Garamond"/>
          <w:sz w:val="64"/>
          <w:szCs w:val="20"/>
        </w:rPr>
        <w:lastRenderedPageBreak/>
        <w:t xml:space="preserve">TEMPLATE FOR REVIEW OF </w:t>
      </w:r>
      <w:r w:rsidR="00446120">
        <w:rPr>
          <w:rFonts w:ascii="Garamond" w:hAnsi="Garamond"/>
          <w:sz w:val="64"/>
          <w:szCs w:val="20"/>
        </w:rPr>
        <w:t>RECOGNITION PAYMENT</w:t>
      </w:r>
    </w:p>
    <w:p w14:paraId="5E2D17D0" w14:textId="77777777" w:rsidR="00D1062D" w:rsidRPr="00B1073E" w:rsidRDefault="00446120" w:rsidP="00D1062D">
      <w:pPr>
        <w:widowControl w:val="0"/>
        <w:spacing w:after="240"/>
        <w:jc w:val="left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Recognition Payment </w:t>
      </w:r>
      <w:r w:rsidR="00D1062D" w:rsidRPr="00B1073E">
        <w:rPr>
          <w:i/>
          <w:sz w:val="24"/>
          <w:szCs w:val="20"/>
        </w:rPr>
        <w:t xml:space="preserve">to meet extra needs </w:t>
      </w:r>
      <w:r>
        <w:rPr>
          <w:i/>
          <w:sz w:val="24"/>
          <w:szCs w:val="20"/>
        </w:rPr>
        <w:t>of rangatahi</w:t>
      </w:r>
      <w:r w:rsidR="00D1062D" w:rsidRPr="00B1073E">
        <w:rPr>
          <w:i/>
          <w:sz w:val="24"/>
          <w:szCs w:val="20"/>
        </w:rPr>
        <w:t xml:space="preserve"> </w:t>
      </w:r>
    </w:p>
    <w:p w14:paraId="5E2D17D1" w14:textId="77777777" w:rsidR="00DF7BC7" w:rsidRPr="0006250D" w:rsidRDefault="00DF7BC7" w:rsidP="00DF7BC7">
      <w:pPr>
        <w:autoSpaceDE w:val="0"/>
        <w:autoSpaceDN w:val="0"/>
        <w:adjustRightInd w:val="0"/>
        <w:jc w:val="left"/>
        <w:rPr>
          <w:rStyle w:val="Hyperlink"/>
          <w:sz w:val="20"/>
          <w:szCs w:val="20"/>
        </w:rPr>
      </w:pPr>
      <w:r w:rsidRPr="00DF7BC7">
        <w:rPr>
          <w:color w:val="FF0000"/>
          <w:sz w:val="20"/>
          <w:szCs w:val="20"/>
        </w:rPr>
        <w:t>(Refer to Practice Centre guidelines on Recognition Payment for further information</w:t>
      </w:r>
      <w:r>
        <w:rPr>
          <w:color w:val="FF0000"/>
          <w:sz w:val="20"/>
          <w:szCs w:val="20"/>
        </w:rPr>
        <w:t xml:space="preserve"> on review process)</w:t>
      </w:r>
      <w:r w:rsidRPr="00DF7BC7">
        <w:rPr>
          <w:color w:val="FF0000"/>
          <w:sz w:val="20"/>
          <w:szCs w:val="20"/>
        </w:rPr>
        <w:t xml:space="preserve"> </w:t>
      </w:r>
      <w:r>
        <w:rPr>
          <w:rStyle w:val="Hyperlink"/>
          <w:sz w:val="20"/>
          <w:szCs w:val="20"/>
        </w:rPr>
        <w:t>[LINK]Recognition Payment Guidance[/LINK]</w:t>
      </w:r>
    </w:p>
    <w:p w14:paraId="5E2D17D2" w14:textId="77777777" w:rsidR="00D1062D" w:rsidRPr="00B1073E" w:rsidRDefault="00D1062D" w:rsidP="00D1062D">
      <w:pPr>
        <w:pStyle w:val="Heading2"/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>Summary</w:t>
      </w:r>
    </w:p>
    <w:p w14:paraId="5E2D17D3" w14:textId="77777777" w:rsidR="00D1062D" w:rsidRDefault="00D1062D" w:rsidP="00D1062D">
      <w:pPr>
        <w:pStyle w:val="TOC2"/>
      </w:pPr>
      <w:r w:rsidRPr="00B1073E">
        <w:t xml:space="preserve">Client Name: </w:t>
      </w:r>
      <w:r w:rsidRPr="00B1073E">
        <w:tab/>
      </w:r>
    </w:p>
    <w:p w14:paraId="5E2D17D4" w14:textId="77777777" w:rsidR="00D1062D" w:rsidRPr="00B1073E" w:rsidRDefault="00D1062D" w:rsidP="00D1062D">
      <w:pPr>
        <w:pStyle w:val="TOC2"/>
      </w:pPr>
      <w:r w:rsidRPr="00B1073E">
        <w:t xml:space="preserve">Client DOB: </w:t>
      </w:r>
      <w:r w:rsidRPr="00B1073E">
        <w:tab/>
      </w:r>
    </w:p>
    <w:p w14:paraId="5E2D17D5" w14:textId="77777777" w:rsidR="00D1062D" w:rsidRDefault="00D1062D" w:rsidP="00D1062D">
      <w:pPr>
        <w:pStyle w:val="TOC2"/>
      </w:pPr>
      <w:r w:rsidRPr="00B1073E">
        <w:t xml:space="preserve">Client Age: </w:t>
      </w:r>
      <w:r w:rsidRPr="00B1073E">
        <w:tab/>
      </w:r>
    </w:p>
    <w:p w14:paraId="5E2D17D6" w14:textId="77777777" w:rsidR="00D1062D" w:rsidRPr="00B1073E" w:rsidRDefault="00D1062D" w:rsidP="00D1062D">
      <w:pPr>
        <w:pStyle w:val="TOC2"/>
      </w:pPr>
      <w:r>
        <w:t>C</w:t>
      </w:r>
      <w:r w:rsidRPr="00B1073E">
        <w:t xml:space="preserve">aregiver Name: </w:t>
      </w:r>
      <w:r w:rsidRPr="00B1073E">
        <w:tab/>
      </w:r>
    </w:p>
    <w:p w14:paraId="5E2D17D7" w14:textId="77777777" w:rsidR="00D1062D" w:rsidRPr="00B1073E" w:rsidRDefault="00D1062D" w:rsidP="00D1062D">
      <w:pPr>
        <w:tabs>
          <w:tab w:val="left" w:pos="5040"/>
        </w:tabs>
      </w:pPr>
    </w:p>
    <w:p w14:paraId="5E2D17D8" w14:textId="77777777" w:rsidR="00D1062D" w:rsidRPr="00B1073E" w:rsidRDefault="00446120" w:rsidP="00D1062D">
      <w:pPr>
        <w:pStyle w:val="TOC2"/>
      </w:pPr>
      <w:r>
        <w:t>Recognition Payment</w:t>
      </w:r>
      <w:r w:rsidR="00D1062D" w:rsidRPr="00B1073E">
        <w:t xml:space="preserve"> Proposed Start Date:</w:t>
      </w:r>
      <w:r w:rsidR="00D1062D" w:rsidRPr="00B1073E">
        <w:tab/>
      </w:r>
    </w:p>
    <w:p w14:paraId="5E2D17D9" w14:textId="77777777" w:rsidR="00D1062D" w:rsidRPr="00B1073E" w:rsidRDefault="00446120" w:rsidP="00D1062D">
      <w:pPr>
        <w:pStyle w:val="TOC2"/>
      </w:pPr>
      <w:r>
        <w:t xml:space="preserve">Recognition Payment </w:t>
      </w:r>
      <w:r w:rsidR="00D1062D" w:rsidRPr="00B1073E">
        <w:t>Proposed End Date:</w:t>
      </w:r>
      <w:r w:rsidR="00D1062D" w:rsidRPr="00B1073E">
        <w:tab/>
      </w:r>
      <w:r w:rsidR="00D1062D">
        <w:rPr>
          <w:rFonts w:cs="Arial"/>
          <w:bCs/>
          <w:color w:val="0000FF"/>
          <w:lang w:val="en-US"/>
        </w:rPr>
        <w:tab/>
      </w:r>
    </w:p>
    <w:p w14:paraId="5E2D17DA" w14:textId="77777777" w:rsidR="00446120" w:rsidRDefault="00446120" w:rsidP="00446120">
      <w:pPr>
        <w:pStyle w:val="TOC2"/>
      </w:pPr>
    </w:p>
    <w:p w14:paraId="5E2D17DB" w14:textId="77777777" w:rsidR="008556EA" w:rsidRPr="008556EA" w:rsidRDefault="008556EA" w:rsidP="008556EA">
      <w:pPr>
        <w:pStyle w:val="TOC2"/>
      </w:pPr>
      <w:r>
        <w:t>Key financial information required for the review include:</w:t>
      </w:r>
    </w:p>
    <w:p w14:paraId="5E2D17DC" w14:textId="77777777" w:rsidR="009A0E59" w:rsidRPr="00B10A8E" w:rsidRDefault="008556EA" w:rsidP="009A0E59">
      <w:pPr>
        <w:pStyle w:val="TOC2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</w:t>
      </w:r>
      <w:r w:rsidR="009A0E59">
        <w:rPr>
          <w:color w:val="000000" w:themeColor="text1"/>
        </w:rPr>
        <w:t>stimated total weekly income of rangatahi (made from benefits and income derived from work)</w:t>
      </w:r>
    </w:p>
    <w:p w14:paraId="5E2D17DD" w14:textId="77777777" w:rsidR="00446120" w:rsidRPr="00FB4D7E" w:rsidRDefault="008556EA" w:rsidP="00446120">
      <w:pPr>
        <w:pStyle w:val="TOC2"/>
        <w:numPr>
          <w:ilvl w:val="0"/>
          <w:numId w:val="1"/>
        </w:numPr>
      </w:pPr>
      <w:r>
        <w:t>w</w:t>
      </w:r>
      <w:r w:rsidR="00446120">
        <w:t xml:space="preserve">eekly Board Payment by rangatahi </w:t>
      </w:r>
      <w:r w:rsidR="00446120" w:rsidRPr="007E5824">
        <w:rPr>
          <w:color w:val="FF0000"/>
        </w:rPr>
        <w:t>(as listed i</w:t>
      </w:r>
      <w:r w:rsidR="00B359D1" w:rsidRPr="007E5824">
        <w:rPr>
          <w:color w:val="FF0000"/>
        </w:rPr>
        <w:t>n Living Arrangement Agreement</w:t>
      </w:r>
      <w:r w:rsidR="00B359D1" w:rsidRPr="00FB4D7E">
        <w:rPr>
          <w:color w:val="FF0000"/>
        </w:rPr>
        <w:t>)</w:t>
      </w:r>
    </w:p>
    <w:p w14:paraId="5E2D17DE" w14:textId="77777777" w:rsidR="00B359D1" w:rsidRDefault="008556EA" w:rsidP="00B359D1">
      <w:pPr>
        <w:pStyle w:val="TOC2"/>
        <w:numPr>
          <w:ilvl w:val="0"/>
          <w:numId w:val="1"/>
        </w:numPr>
      </w:pPr>
      <w:r>
        <w:t>a</w:t>
      </w:r>
      <w:r w:rsidR="00446120">
        <w:t>ny Board top up by Oranga Tamariki</w:t>
      </w:r>
      <w:r w:rsidR="007E5824">
        <w:t xml:space="preserve"> to rangatahi/transition caregiver</w:t>
      </w:r>
      <w:r w:rsidR="00BD7E1D" w:rsidRPr="00BD7E1D">
        <w:rPr>
          <w:color w:val="FF0000"/>
        </w:rPr>
        <w:t xml:space="preserve"> (as listed in the Living Arrangement Agreement)</w:t>
      </w:r>
    </w:p>
    <w:p w14:paraId="5E2D17DF" w14:textId="77777777" w:rsidR="00B359D1" w:rsidRPr="00B359D1" w:rsidRDefault="008556EA" w:rsidP="00B359D1">
      <w:pPr>
        <w:pStyle w:val="TOC2"/>
        <w:numPr>
          <w:ilvl w:val="0"/>
          <w:numId w:val="1"/>
        </w:numPr>
      </w:pPr>
      <w:r>
        <w:t>a</w:t>
      </w:r>
      <w:r w:rsidR="00B359D1">
        <w:t xml:space="preserve">ny Work and Income allowances being paid to rangatahi that respond to identified special needs. </w:t>
      </w:r>
      <w:r w:rsidR="007E5824" w:rsidRPr="007E5824">
        <w:rPr>
          <w:color w:val="FF0000"/>
        </w:rPr>
        <w:t>(</w:t>
      </w:r>
      <w:r w:rsidR="00B359D1" w:rsidRPr="007E5824">
        <w:rPr>
          <w:color w:val="FF0000"/>
        </w:rPr>
        <w:t xml:space="preserve">Please attach </w:t>
      </w:r>
      <w:r w:rsidR="00B47207" w:rsidRPr="007E5824">
        <w:rPr>
          <w:color w:val="FF0000"/>
        </w:rPr>
        <w:t xml:space="preserve">documentation on </w:t>
      </w:r>
      <w:r w:rsidR="00B359D1" w:rsidRPr="007E5824">
        <w:rPr>
          <w:color w:val="FF0000"/>
        </w:rPr>
        <w:t>what this allowance covers</w:t>
      </w:r>
      <w:r w:rsidR="007E5824" w:rsidRPr="007E5824">
        <w:rPr>
          <w:color w:val="FF0000"/>
        </w:rPr>
        <w:t>)</w:t>
      </w:r>
    </w:p>
    <w:p w14:paraId="5E2D17E0" w14:textId="77777777" w:rsidR="00446120" w:rsidRDefault="008556EA" w:rsidP="00446120">
      <w:pPr>
        <w:pStyle w:val="TOC2"/>
        <w:numPr>
          <w:ilvl w:val="0"/>
          <w:numId w:val="1"/>
        </w:numPr>
        <w:rPr>
          <w:color w:val="FF0000"/>
        </w:rPr>
      </w:pPr>
      <w:r>
        <w:t>c</w:t>
      </w:r>
      <w:r w:rsidR="005A0A8F">
        <w:t>urrent Recognition Payment</w:t>
      </w:r>
      <w:r w:rsidR="00446120">
        <w:t xml:space="preserve"> amount for period __________ to ____________ </w:t>
      </w:r>
      <w:r w:rsidR="007E5824" w:rsidRPr="007E5824">
        <w:rPr>
          <w:color w:val="FF0000"/>
        </w:rPr>
        <w:t xml:space="preserve">(please attach </w:t>
      </w:r>
      <w:r>
        <w:rPr>
          <w:color w:val="FF0000"/>
        </w:rPr>
        <w:t xml:space="preserve">existing Recognition Payment submission and any </w:t>
      </w:r>
      <w:r w:rsidR="007E5824" w:rsidRPr="007E5824">
        <w:rPr>
          <w:color w:val="FF0000"/>
        </w:rPr>
        <w:t>previous review findings)</w:t>
      </w:r>
    </w:p>
    <w:p w14:paraId="5E2D17E1" w14:textId="77777777" w:rsidR="00805EE6" w:rsidRDefault="00805EE6" w:rsidP="00805EE6">
      <w:pPr>
        <w:pStyle w:val="TOC2"/>
        <w:numPr>
          <w:ilvl w:val="0"/>
          <w:numId w:val="1"/>
        </w:numPr>
      </w:pPr>
      <w:r>
        <w:t>Any residual costs that won’t be met from other agencies or organisations</w:t>
      </w:r>
    </w:p>
    <w:p w14:paraId="5E2D17E2" w14:textId="77777777" w:rsidR="00805EE6" w:rsidRPr="008556EA" w:rsidRDefault="00805EE6" w:rsidP="00805EE6">
      <w:pPr>
        <w:pStyle w:val="TOC2"/>
        <w:numPr>
          <w:ilvl w:val="0"/>
          <w:numId w:val="1"/>
        </w:numPr>
      </w:pPr>
      <w:r>
        <w:t>proposed Recognition Payment amount.</w:t>
      </w:r>
    </w:p>
    <w:p w14:paraId="5E2D17E3" w14:textId="77777777" w:rsidR="00805EE6" w:rsidRPr="00805EE6" w:rsidRDefault="00805EE6" w:rsidP="00805EE6"/>
    <w:p w14:paraId="23D0C9B6" w14:textId="77777777" w:rsidR="00F617C2" w:rsidRDefault="00F617C2" w:rsidP="00D1062D">
      <w:pPr>
        <w:pStyle w:val="TOC2"/>
        <w:sectPr w:rsidR="00F617C2">
          <w:head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2D17E4" w14:textId="1CD7F4A3" w:rsidR="00564D0A" w:rsidRDefault="00564D0A" w:rsidP="00D1062D">
      <w:pPr>
        <w:pStyle w:val="TOC2"/>
      </w:pPr>
    </w:p>
    <w:p w14:paraId="5E2D17E5" w14:textId="77777777" w:rsidR="00564D0A" w:rsidRPr="0006250D" w:rsidRDefault="00564D0A" w:rsidP="00564D0A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Estimated</w:t>
      </w:r>
      <w:r w:rsidRPr="0006250D">
        <w:t xml:space="preserve"> Weekly </w:t>
      </w:r>
      <w:r>
        <w:t xml:space="preserve">Income of Rangatahi </w:t>
      </w:r>
      <w:r w:rsidRPr="0006250D">
        <w:t xml:space="preserve">total: </w:t>
      </w:r>
      <w:r>
        <w:tab/>
      </w:r>
      <w:r w:rsidRPr="0006250D">
        <w:rPr>
          <w:rStyle w:val="promptChar"/>
        </w:rPr>
        <w:t xml:space="preserve">Enter </w:t>
      </w:r>
      <w:r>
        <w:rPr>
          <w:rStyle w:val="promptChar"/>
        </w:rPr>
        <w:t>estimate base income of rangatahi income</w:t>
      </w:r>
      <w:r w:rsidRPr="0006250D">
        <w:rPr>
          <w:rStyle w:val="promptChar"/>
        </w:rPr>
        <w:t xml:space="preserve"> </w:t>
      </w:r>
    </w:p>
    <w:p w14:paraId="5E2D17E6" w14:textId="77777777" w:rsidR="00D1062D" w:rsidRPr="00CC698F" w:rsidRDefault="00D1062D" w:rsidP="00D1062D"/>
    <w:p w14:paraId="5E2D17E7" w14:textId="77777777" w:rsidR="00D1062D" w:rsidRPr="0006250D" w:rsidRDefault="005A0A8F" w:rsidP="00D1062D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Current</w:t>
      </w:r>
      <w:r w:rsidR="00B806AF">
        <w:t xml:space="preserve"> </w:t>
      </w:r>
      <w:r w:rsidR="00B359D1">
        <w:t>Recognition Payment</w:t>
      </w:r>
      <w:r w:rsidR="00D1062D" w:rsidRPr="0006250D">
        <w:t xml:space="preserve"> Weekly total: </w:t>
      </w:r>
      <w:r w:rsidR="00D1062D">
        <w:tab/>
      </w:r>
      <w:r w:rsidR="00D1062D" w:rsidRPr="0006250D">
        <w:rPr>
          <w:rStyle w:val="promptChar"/>
        </w:rPr>
        <w:t xml:space="preserve">Enter </w:t>
      </w:r>
      <w:r>
        <w:rPr>
          <w:rStyle w:val="promptChar"/>
        </w:rPr>
        <w:t>current</w:t>
      </w:r>
      <w:r w:rsidR="00B806AF">
        <w:rPr>
          <w:rStyle w:val="promptChar"/>
        </w:rPr>
        <w:t xml:space="preserve"> </w:t>
      </w:r>
      <w:r w:rsidR="00B359D1">
        <w:rPr>
          <w:rStyle w:val="promptChar"/>
        </w:rPr>
        <w:t>Recognition Payment</w:t>
      </w:r>
      <w:r w:rsidR="00446120">
        <w:rPr>
          <w:rStyle w:val="promptChar"/>
        </w:rPr>
        <w:t xml:space="preserve"> </w:t>
      </w:r>
      <w:r w:rsidR="00D1062D" w:rsidRPr="0006250D">
        <w:rPr>
          <w:rStyle w:val="promptChar"/>
        </w:rPr>
        <w:t xml:space="preserve">weekly rate </w:t>
      </w:r>
    </w:p>
    <w:p w14:paraId="5E2D17E8" w14:textId="77777777" w:rsidR="00D1062D" w:rsidRDefault="00D1062D" w:rsidP="00D1062D"/>
    <w:p w14:paraId="5E2D17E9" w14:textId="77777777" w:rsidR="00B359D1" w:rsidRPr="0006250D" w:rsidRDefault="00B359D1" w:rsidP="00B359D1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Existing Work and Income Weekly Allowances</w:t>
      </w:r>
      <w:r w:rsidRPr="0006250D">
        <w:t xml:space="preserve"> total: </w:t>
      </w:r>
      <w:r>
        <w:tab/>
      </w:r>
      <w:r w:rsidRPr="0006250D">
        <w:rPr>
          <w:rStyle w:val="promptChar"/>
        </w:rPr>
        <w:t xml:space="preserve">Enter </w:t>
      </w:r>
      <w:r>
        <w:rPr>
          <w:rStyle w:val="promptChar"/>
        </w:rPr>
        <w:t xml:space="preserve">current  </w:t>
      </w:r>
      <w:r w:rsidR="00B47207">
        <w:rPr>
          <w:rStyle w:val="promptChar"/>
        </w:rPr>
        <w:t xml:space="preserve">Work and Income </w:t>
      </w:r>
      <w:r w:rsidRPr="0006250D">
        <w:rPr>
          <w:rStyle w:val="promptChar"/>
        </w:rPr>
        <w:t>weekly</w:t>
      </w:r>
      <w:r w:rsidR="00B47207">
        <w:rPr>
          <w:rStyle w:val="promptChar"/>
        </w:rPr>
        <w:t xml:space="preserve"> allowance</w:t>
      </w:r>
      <w:r w:rsidRPr="0006250D">
        <w:rPr>
          <w:rStyle w:val="promptChar"/>
        </w:rPr>
        <w:t xml:space="preserve"> rate </w:t>
      </w:r>
    </w:p>
    <w:p w14:paraId="5E2D17EA" w14:textId="77777777" w:rsidR="00B359D1" w:rsidRDefault="00B359D1" w:rsidP="00D1062D"/>
    <w:p w14:paraId="5E2D17EB" w14:textId="77777777" w:rsidR="00444BF8" w:rsidRDefault="00444BF8" w:rsidP="00444BF8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Current</w:t>
      </w:r>
      <w:r w:rsidRPr="00444BF8">
        <w:t xml:space="preserve"> </w:t>
      </w:r>
      <w:r w:rsidR="00B359D1">
        <w:t>Board</w:t>
      </w:r>
      <w:r w:rsidRPr="00444BF8">
        <w:t xml:space="preserve"> Weekly total: </w:t>
      </w:r>
      <w:r w:rsidRPr="00444BF8">
        <w:tab/>
      </w:r>
      <w:r w:rsidR="00B359D1" w:rsidRPr="00B359D1">
        <w:rPr>
          <w:rStyle w:val="promptChar"/>
        </w:rPr>
        <w:t>E</w:t>
      </w:r>
      <w:r w:rsidRPr="00444BF8">
        <w:rPr>
          <w:rStyle w:val="promptChar"/>
        </w:rPr>
        <w:t>nter current weekly Board Payment amount</w:t>
      </w:r>
    </w:p>
    <w:p w14:paraId="5E2D17EC" w14:textId="77777777" w:rsidR="00444BF8" w:rsidRDefault="00444BF8" w:rsidP="00D1062D"/>
    <w:p w14:paraId="5E2D17ED" w14:textId="77777777" w:rsidR="00B359D1" w:rsidRDefault="00B359D1" w:rsidP="00B359D1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Current</w:t>
      </w:r>
      <w:r w:rsidRPr="00444BF8">
        <w:t xml:space="preserve"> </w:t>
      </w:r>
      <w:r>
        <w:t>Board</w:t>
      </w:r>
      <w:r w:rsidRPr="00444BF8">
        <w:t xml:space="preserve"> </w:t>
      </w:r>
      <w:r>
        <w:t xml:space="preserve">Top Up </w:t>
      </w:r>
      <w:r w:rsidRPr="00444BF8">
        <w:t xml:space="preserve">Weekly total: </w:t>
      </w:r>
      <w:r w:rsidRPr="00444BF8">
        <w:tab/>
      </w:r>
      <w:r w:rsidRPr="00B359D1">
        <w:rPr>
          <w:rStyle w:val="promptChar"/>
        </w:rPr>
        <w:t>E</w:t>
      </w:r>
      <w:r w:rsidRPr="00444BF8">
        <w:rPr>
          <w:rStyle w:val="promptChar"/>
        </w:rPr>
        <w:t xml:space="preserve">nter current weekly Board </w:t>
      </w:r>
      <w:r>
        <w:rPr>
          <w:rStyle w:val="promptChar"/>
        </w:rPr>
        <w:t xml:space="preserve">Top Up </w:t>
      </w:r>
      <w:r w:rsidRPr="00444BF8">
        <w:rPr>
          <w:rStyle w:val="promptChar"/>
        </w:rPr>
        <w:t>Payment amount</w:t>
      </w:r>
    </w:p>
    <w:p w14:paraId="5E2D17EE" w14:textId="77777777" w:rsidR="00B359D1" w:rsidRDefault="00B359D1" w:rsidP="00D1062D"/>
    <w:p w14:paraId="5E2D17EF" w14:textId="77777777" w:rsidR="00805EE6" w:rsidRPr="0006250D" w:rsidRDefault="00805EE6" w:rsidP="00805EE6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Residual disability costs unfunded</w:t>
      </w:r>
      <w:r w:rsidRPr="0006250D">
        <w:t xml:space="preserve"> Weekly total: </w:t>
      </w:r>
      <w:r>
        <w:tab/>
      </w:r>
      <w:r w:rsidRPr="0006250D">
        <w:rPr>
          <w:rStyle w:val="promptChar"/>
        </w:rPr>
        <w:t xml:space="preserve">Enter </w:t>
      </w:r>
      <w:r>
        <w:rPr>
          <w:rStyle w:val="promptChar"/>
        </w:rPr>
        <w:t>Recognition Payment</w:t>
      </w:r>
      <w:r w:rsidRPr="0006250D">
        <w:rPr>
          <w:rStyle w:val="promptChar"/>
        </w:rPr>
        <w:t xml:space="preserve"> weekly rate as per rationale below</w:t>
      </w:r>
    </w:p>
    <w:p w14:paraId="5E2D17F0" w14:textId="77777777" w:rsidR="00805EE6" w:rsidRPr="00CC698F" w:rsidRDefault="00805EE6" w:rsidP="00D1062D"/>
    <w:p w14:paraId="5E2D17F1" w14:textId="77777777" w:rsidR="00D1062D" w:rsidRPr="0006250D" w:rsidRDefault="00D1062D" w:rsidP="00D1062D">
      <w:pPr>
        <w:pStyle w:val="TOC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06250D">
        <w:t xml:space="preserve">Proposed </w:t>
      </w:r>
      <w:r w:rsidR="005A0A8F">
        <w:t xml:space="preserve">new </w:t>
      </w:r>
      <w:r w:rsidR="00446120">
        <w:t>Recognition Payment</w:t>
      </w:r>
      <w:r w:rsidRPr="0006250D">
        <w:t xml:space="preserve"> Weekly total: </w:t>
      </w:r>
      <w:r>
        <w:tab/>
      </w:r>
      <w:r w:rsidRPr="00B359D1">
        <w:rPr>
          <w:rStyle w:val="promptChar"/>
        </w:rPr>
        <w:t xml:space="preserve">Enter </w:t>
      </w:r>
      <w:r w:rsidR="005A0A8F">
        <w:rPr>
          <w:rStyle w:val="promptChar"/>
        </w:rPr>
        <w:t xml:space="preserve"> proposed new Recognition Payment w</w:t>
      </w:r>
      <w:r w:rsidRPr="00B359D1">
        <w:rPr>
          <w:rStyle w:val="promptChar"/>
        </w:rPr>
        <w:t>eekly rate as per rationale below</w:t>
      </w:r>
    </w:p>
    <w:p w14:paraId="5E2D17F2" w14:textId="77777777" w:rsidR="00D1062D" w:rsidRPr="00B1073E" w:rsidRDefault="00D1062D" w:rsidP="00D1062D"/>
    <w:p w14:paraId="5E2D17F3" w14:textId="77777777" w:rsidR="00EC2CF2" w:rsidRPr="00564D0A" w:rsidRDefault="00EC2CF2" w:rsidP="00EC2CF2">
      <w:pPr>
        <w:pStyle w:val="TOC2"/>
        <w:rPr>
          <w:color w:val="FF0000"/>
        </w:rPr>
      </w:pPr>
      <w:r w:rsidRPr="00CC698F">
        <w:t xml:space="preserve">Placement type </w:t>
      </w:r>
      <w:r w:rsidRPr="00564D0A">
        <w:rPr>
          <w:color w:val="FF0000"/>
        </w:rPr>
        <w:t>(remain, return with</w:t>
      </w:r>
    </w:p>
    <w:p w14:paraId="5E2D17F4" w14:textId="77777777" w:rsidR="00EC2CF2" w:rsidRPr="00CC698F" w:rsidRDefault="00EC2CF2" w:rsidP="00EC2CF2">
      <w:pPr>
        <w:pStyle w:val="TOC2"/>
      </w:pPr>
      <w:r w:rsidRPr="00564D0A">
        <w:rPr>
          <w:color w:val="FF0000"/>
        </w:rPr>
        <w:t>same or different transition caregiver)</w:t>
      </w:r>
      <w:r w:rsidRPr="00CC698F">
        <w:t>:</w:t>
      </w:r>
      <w:r>
        <w:tab/>
      </w:r>
      <w:r w:rsidRPr="0006250D">
        <w:rPr>
          <w:rStyle w:val="promptChar"/>
        </w:rPr>
        <w:t xml:space="preserve">Enter </w:t>
      </w:r>
      <w:r>
        <w:rPr>
          <w:rStyle w:val="promptChar"/>
        </w:rPr>
        <w:t>placement type</w:t>
      </w:r>
    </w:p>
    <w:p w14:paraId="5E2D17F5" w14:textId="77777777" w:rsidR="00D1062D" w:rsidRPr="00B1073E" w:rsidRDefault="00D1062D" w:rsidP="00D1062D"/>
    <w:p w14:paraId="5E2D17F6" w14:textId="77777777" w:rsidR="00D1062D" w:rsidRPr="00B1073E" w:rsidRDefault="00D1062D" w:rsidP="00D1062D"/>
    <w:p w14:paraId="5E2D17F7" w14:textId="77777777" w:rsidR="00D1062D" w:rsidRPr="006C1351" w:rsidRDefault="00D1062D" w:rsidP="00D1062D">
      <w:pPr>
        <w:pStyle w:val="TOC2"/>
        <w:rPr>
          <w:b/>
        </w:rPr>
      </w:pPr>
      <w:r w:rsidRPr="006C1351">
        <w:rPr>
          <w:b/>
        </w:rPr>
        <w:t xml:space="preserve">Consider the child or young person’s needs and the last application for </w:t>
      </w:r>
      <w:r w:rsidR="00446120">
        <w:rPr>
          <w:b/>
        </w:rPr>
        <w:t>Recognition Payment</w:t>
      </w:r>
      <w:r w:rsidRPr="006C1351">
        <w:rPr>
          <w:b/>
        </w:rPr>
        <w:t xml:space="preserve">.  Describe any continuing, increasing or decreasing needs for the child or young person:  </w:t>
      </w:r>
    </w:p>
    <w:p w14:paraId="5E2D17F8" w14:textId="77777777" w:rsidR="00D1062D" w:rsidRPr="00B1073E" w:rsidRDefault="00D1062D" w:rsidP="00D1062D"/>
    <w:p w14:paraId="5E2D17F9" w14:textId="77777777" w:rsidR="00D1062D" w:rsidRPr="00B1073E" w:rsidRDefault="00D1062D" w:rsidP="00D1062D"/>
    <w:p w14:paraId="5E2D17FA" w14:textId="77777777" w:rsidR="00D1062D" w:rsidRPr="00B1073E" w:rsidRDefault="00D1062D" w:rsidP="00D1062D"/>
    <w:p w14:paraId="5E2D17FB" w14:textId="77777777" w:rsidR="00D1062D" w:rsidRPr="00B1073E" w:rsidRDefault="00D1062D" w:rsidP="00D1062D"/>
    <w:p w14:paraId="5E2D17FC" w14:textId="77777777" w:rsidR="00D1062D" w:rsidRPr="006C1351" w:rsidRDefault="00D1062D" w:rsidP="00D1062D">
      <w:pPr>
        <w:pStyle w:val="TOC2"/>
        <w:rPr>
          <w:b/>
        </w:rPr>
      </w:pPr>
      <w:r w:rsidRPr="006C1351">
        <w:rPr>
          <w:b/>
        </w:rPr>
        <w:t xml:space="preserve">Identify supports required by the </w:t>
      </w:r>
      <w:r w:rsidR="00446120">
        <w:rPr>
          <w:b/>
        </w:rPr>
        <w:t xml:space="preserve">transition </w:t>
      </w:r>
      <w:r w:rsidRPr="006C1351">
        <w:rPr>
          <w:b/>
        </w:rPr>
        <w:t xml:space="preserve">caregiver and any additional costs incurred to meet </w:t>
      </w:r>
      <w:r w:rsidR="00446120">
        <w:rPr>
          <w:b/>
        </w:rPr>
        <w:t>rangat</w:t>
      </w:r>
      <w:r w:rsidR="005A0A8F">
        <w:rPr>
          <w:b/>
        </w:rPr>
        <w:t>a</w:t>
      </w:r>
      <w:r w:rsidR="00446120">
        <w:rPr>
          <w:b/>
        </w:rPr>
        <w:t>hi</w:t>
      </w:r>
      <w:r w:rsidRPr="006C1351">
        <w:rPr>
          <w:b/>
        </w:rPr>
        <w:t xml:space="preserve"> needs.   Note any increases, decreases or continued supports required:</w:t>
      </w:r>
    </w:p>
    <w:p w14:paraId="5E2D17FD" w14:textId="77777777" w:rsidR="00D1062D" w:rsidRPr="00B1073E" w:rsidRDefault="00D1062D" w:rsidP="00D1062D"/>
    <w:p w14:paraId="5E2D17FE" w14:textId="77777777" w:rsidR="00D1062D" w:rsidRDefault="00D1062D" w:rsidP="00D1062D"/>
    <w:p w14:paraId="5E2D17FF" w14:textId="77777777" w:rsidR="00D1062D" w:rsidRDefault="00D1062D" w:rsidP="00D1062D"/>
    <w:p w14:paraId="5E2D1800" w14:textId="77777777" w:rsidR="00D1062D" w:rsidRPr="00B1073E" w:rsidRDefault="00D1062D" w:rsidP="00D1062D"/>
    <w:p w14:paraId="5E2D1801" w14:textId="77777777" w:rsidR="00D1062D" w:rsidRPr="006C1351" w:rsidRDefault="00D1062D" w:rsidP="00D1062D">
      <w:pPr>
        <w:pStyle w:val="TOC2"/>
        <w:rPr>
          <w:b/>
        </w:rPr>
      </w:pPr>
      <w:r w:rsidRPr="006C1351">
        <w:rPr>
          <w:b/>
        </w:rPr>
        <w:t xml:space="preserve">Who has been consulted? </w:t>
      </w:r>
    </w:p>
    <w:p w14:paraId="5E2D1802" w14:textId="77777777" w:rsidR="00D1062D" w:rsidRPr="00B1073E" w:rsidRDefault="00D1062D" w:rsidP="00D1062D"/>
    <w:p w14:paraId="5E2D1803" w14:textId="77777777" w:rsidR="00D1062D" w:rsidRPr="00B1073E" w:rsidRDefault="00D1062D" w:rsidP="00D1062D"/>
    <w:p w14:paraId="5E2D1804" w14:textId="77777777" w:rsidR="00D1062D" w:rsidRPr="00B1073E" w:rsidRDefault="00D1062D" w:rsidP="00D1062D"/>
    <w:p w14:paraId="5E2D1805" w14:textId="77777777" w:rsidR="00D1062D" w:rsidRPr="00B1073E" w:rsidRDefault="00D1062D" w:rsidP="00D1062D"/>
    <w:p w14:paraId="5E2D1806" w14:textId="77777777" w:rsidR="00D1062D" w:rsidRPr="006C1351" w:rsidRDefault="00D1062D" w:rsidP="00D1062D">
      <w:pPr>
        <w:pStyle w:val="TOC2"/>
        <w:rPr>
          <w:b/>
        </w:rPr>
      </w:pPr>
      <w:r w:rsidRPr="006C1351">
        <w:rPr>
          <w:b/>
        </w:rPr>
        <w:t xml:space="preserve">Additional comments: </w:t>
      </w:r>
    </w:p>
    <w:p w14:paraId="5E2D1807" w14:textId="77777777" w:rsidR="00D1062D" w:rsidRPr="00B1073E" w:rsidRDefault="00D1062D" w:rsidP="00D1062D"/>
    <w:p w14:paraId="5E2D1808" w14:textId="77777777" w:rsidR="00D1062D" w:rsidRDefault="00D1062D" w:rsidP="00D1062D"/>
    <w:p w14:paraId="5E2D1809" w14:textId="77777777" w:rsidR="00D1062D" w:rsidRPr="00B1073E" w:rsidRDefault="00D1062D" w:rsidP="00D1062D"/>
    <w:p w14:paraId="5E2D180A" w14:textId="77777777" w:rsidR="00D1062D" w:rsidRPr="00B1073E" w:rsidRDefault="00D1062D" w:rsidP="00D1062D"/>
    <w:p w14:paraId="5E2D180B" w14:textId="77777777" w:rsidR="00446120" w:rsidRDefault="00446120" w:rsidP="00D1062D">
      <w:pPr>
        <w:pStyle w:val="TOC2"/>
        <w:rPr>
          <w:b/>
        </w:rPr>
      </w:pPr>
      <w:r>
        <w:rPr>
          <w:b/>
        </w:rPr>
        <w:t>Caregiver s</w:t>
      </w:r>
      <w:r w:rsidR="00D1062D" w:rsidRPr="006C1351">
        <w:rPr>
          <w:b/>
        </w:rPr>
        <w:t>ocial worker (name):</w:t>
      </w:r>
    </w:p>
    <w:p w14:paraId="5E2D180C" w14:textId="77777777" w:rsidR="00446120" w:rsidRDefault="00446120" w:rsidP="00446120">
      <w:pPr>
        <w:pStyle w:val="TOC2"/>
        <w:rPr>
          <w:b/>
        </w:rPr>
      </w:pPr>
    </w:p>
    <w:p w14:paraId="5E2D180D" w14:textId="77777777" w:rsidR="00446120" w:rsidRDefault="00446120" w:rsidP="00446120">
      <w:pPr>
        <w:pStyle w:val="TOC2"/>
        <w:rPr>
          <w:b/>
        </w:rPr>
      </w:pPr>
    </w:p>
    <w:p w14:paraId="5E2D180E" w14:textId="77777777" w:rsidR="00446120" w:rsidRDefault="00446120" w:rsidP="00446120">
      <w:pPr>
        <w:pStyle w:val="TOC2"/>
        <w:rPr>
          <w:b/>
        </w:rPr>
      </w:pPr>
    </w:p>
    <w:p w14:paraId="5E2D180F" w14:textId="77777777" w:rsidR="00446120" w:rsidRDefault="00446120" w:rsidP="00446120">
      <w:pPr>
        <w:pStyle w:val="TOC2"/>
        <w:rPr>
          <w:b/>
        </w:rPr>
      </w:pPr>
    </w:p>
    <w:p w14:paraId="5E2D1810" w14:textId="77777777" w:rsidR="00446120" w:rsidRDefault="00446120" w:rsidP="00446120">
      <w:pPr>
        <w:pStyle w:val="TOC2"/>
        <w:rPr>
          <w:b/>
        </w:rPr>
      </w:pPr>
    </w:p>
    <w:p w14:paraId="5E2D1811" w14:textId="77777777" w:rsidR="00D1062D" w:rsidRPr="00446120" w:rsidRDefault="00446120" w:rsidP="00446120">
      <w:pPr>
        <w:pStyle w:val="TOC2"/>
        <w:ind w:left="0" w:firstLine="0"/>
        <w:rPr>
          <w:b/>
        </w:rPr>
      </w:pPr>
      <w:r>
        <w:rPr>
          <w:b/>
        </w:rPr>
        <w:t>Transition worker (name):</w:t>
      </w:r>
      <w:r w:rsidR="00D1062D">
        <w:tab/>
      </w:r>
    </w:p>
    <w:p w14:paraId="5E2D1812" w14:textId="77777777" w:rsidR="00D1062D" w:rsidRDefault="00D1062D" w:rsidP="00D1062D"/>
    <w:p w14:paraId="5E2D1813" w14:textId="77777777" w:rsidR="00D1062D" w:rsidRDefault="00D1062D" w:rsidP="00D1062D"/>
    <w:p w14:paraId="5E2D1814" w14:textId="77777777" w:rsidR="00D1062D" w:rsidRDefault="00D1062D" w:rsidP="00D1062D"/>
    <w:p w14:paraId="5E2D1815" w14:textId="77777777" w:rsidR="00446120" w:rsidRDefault="00446120" w:rsidP="00D1062D"/>
    <w:p w14:paraId="5E2D1816" w14:textId="77777777" w:rsidR="00D1062D" w:rsidRPr="00B1073E" w:rsidRDefault="00D1062D" w:rsidP="00D1062D"/>
    <w:p w14:paraId="5E2D1817" w14:textId="77777777" w:rsidR="00D1062D" w:rsidRDefault="00D1062D" w:rsidP="00B806AF">
      <w:pPr>
        <w:pStyle w:val="TOC2"/>
      </w:pPr>
      <w:r w:rsidRPr="006C1351">
        <w:rPr>
          <w:b/>
        </w:rPr>
        <w:t>To be authorised by:</w:t>
      </w:r>
    </w:p>
    <w:sectPr w:rsidR="00D1062D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D403" w14:textId="77777777" w:rsidR="00312A86" w:rsidRDefault="00312A86">
      <w:pPr>
        <w:spacing w:after="0"/>
      </w:pPr>
      <w:r>
        <w:separator/>
      </w:r>
    </w:p>
  </w:endnote>
  <w:endnote w:type="continuationSeparator" w:id="0">
    <w:p w14:paraId="2CA03A4A" w14:textId="77777777" w:rsidR="00312A86" w:rsidRDefault="00312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181F" w14:textId="77777777" w:rsidR="00635103" w:rsidRPr="00680CF9" w:rsidRDefault="00D1062D" w:rsidP="00635103">
    <w:pPr>
      <w:pBdr>
        <w:top w:val="single" w:sz="8" w:space="0" w:color="auto"/>
      </w:pBdr>
      <w:spacing w:before="120" w:after="0"/>
      <w:jc w:val="center"/>
      <w:rPr>
        <w:rStyle w:val="PageNumber"/>
        <w:sz w:val="16"/>
        <w:szCs w:val="16"/>
      </w:rPr>
    </w:pPr>
    <w:r>
      <w:rPr>
        <w:sz w:val="16"/>
        <w:szCs w:val="16"/>
      </w:rPr>
      <w:t xml:space="preserve">Printed by: </w:t>
    </w:r>
    <w:r w:rsidRPr="00ED2616">
      <w:rPr>
        <w:b/>
        <w:sz w:val="18"/>
      </w:rPr>
      <w:fldChar w:fldCharType="begin"/>
    </w:r>
    <w:r w:rsidRPr="00ED2616">
      <w:rPr>
        <w:b/>
        <w:sz w:val="18"/>
      </w:rPr>
      <w:instrText xml:space="preserve"> USERNAME  \* Upper  \* MERGEFORMAT </w:instrText>
    </w:r>
    <w:r w:rsidRPr="00ED2616">
      <w:rPr>
        <w:b/>
        <w:sz w:val="18"/>
      </w:rPr>
      <w:fldChar w:fldCharType="separate"/>
    </w:r>
    <w:r>
      <w:rPr>
        <w:b/>
        <w:sz w:val="18"/>
      </w:rPr>
      <w:t>XXXX###</w:t>
    </w:r>
    <w:r w:rsidRPr="00ED2616">
      <w:rPr>
        <w:b/>
        <w:sz w:val="18"/>
      </w:rPr>
      <w:fldChar w:fldCharType="end"/>
    </w:r>
    <w:r>
      <w:rPr>
        <w:sz w:val="16"/>
        <w:szCs w:val="16"/>
      </w:rPr>
      <w:t xml:space="preserve">          </w:t>
    </w:r>
    <w:r w:rsidRPr="00680CF9">
      <w:rPr>
        <w:sz w:val="16"/>
        <w:szCs w:val="16"/>
      </w:rPr>
      <w:t xml:space="preserve">Last printed: </w:t>
    </w:r>
    <w:r>
      <w:rPr>
        <w:b/>
        <w:sz w:val="18"/>
      </w:rPr>
      <w:fldChar w:fldCharType="begin"/>
    </w:r>
    <w:r>
      <w:rPr>
        <w:b/>
        <w:sz w:val="18"/>
      </w:rPr>
      <w:instrText xml:space="preserve"> PRINTDATE \@ "dd MMMM yyyy"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00 XXX 0000</w:t>
    </w:r>
    <w:r>
      <w:rPr>
        <w:b/>
        <w:sz w:val="18"/>
      </w:rPr>
      <w:fldChar w:fldCharType="end"/>
    </w:r>
    <w:r>
      <w:rPr>
        <w:b/>
        <w:sz w:val="18"/>
      </w:rPr>
      <w:t xml:space="preserve">, </w:t>
    </w:r>
    <w:r>
      <w:rPr>
        <w:b/>
        <w:sz w:val="18"/>
      </w:rPr>
      <w:fldChar w:fldCharType="begin"/>
    </w:r>
    <w:r>
      <w:rPr>
        <w:b/>
        <w:sz w:val="18"/>
      </w:rPr>
      <w:instrText xml:space="preserve"> PRINTDATE \@ "HH:mm"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00:00</w:t>
    </w:r>
    <w:r>
      <w:rPr>
        <w:b/>
        <w:sz w:val="18"/>
      </w:rPr>
      <w:fldChar w:fldCharType="end"/>
    </w:r>
    <w:r w:rsidRPr="00680CF9">
      <w:rPr>
        <w:sz w:val="16"/>
        <w:szCs w:val="16"/>
      </w:rPr>
      <w:t xml:space="preserve"> </w:t>
    </w:r>
    <w:r>
      <w:rPr>
        <w:sz w:val="16"/>
        <w:szCs w:val="16"/>
      </w:rPr>
      <w:t xml:space="preserve">       </w:t>
    </w:r>
    <w:r w:rsidRPr="00680CF9">
      <w:rPr>
        <w:sz w:val="16"/>
        <w:szCs w:val="16"/>
      </w:rPr>
      <w:t xml:space="preserve">Page </w:t>
    </w:r>
    <w:r w:rsidRPr="00680CF9">
      <w:rPr>
        <w:rStyle w:val="PageNumber"/>
        <w:sz w:val="16"/>
        <w:szCs w:val="16"/>
      </w:rPr>
      <w:fldChar w:fldCharType="begin"/>
    </w:r>
    <w:r w:rsidRPr="00680CF9">
      <w:rPr>
        <w:rStyle w:val="PageNumber"/>
        <w:sz w:val="16"/>
        <w:szCs w:val="16"/>
      </w:rPr>
      <w:instrText xml:space="preserve"> PAGE </w:instrText>
    </w:r>
    <w:r w:rsidRPr="00680CF9">
      <w:rPr>
        <w:rStyle w:val="PageNumber"/>
        <w:sz w:val="16"/>
        <w:szCs w:val="16"/>
      </w:rPr>
      <w:fldChar w:fldCharType="separate"/>
    </w:r>
    <w:r w:rsidR="00760F67">
      <w:rPr>
        <w:rStyle w:val="PageNumber"/>
        <w:noProof/>
        <w:sz w:val="16"/>
        <w:szCs w:val="16"/>
      </w:rPr>
      <w:t>1</w:t>
    </w:r>
    <w:r w:rsidRPr="00680CF9">
      <w:rPr>
        <w:rStyle w:val="PageNumber"/>
        <w:sz w:val="16"/>
        <w:szCs w:val="16"/>
      </w:rPr>
      <w:fldChar w:fldCharType="end"/>
    </w:r>
    <w:r w:rsidRPr="00680CF9">
      <w:rPr>
        <w:rStyle w:val="PageNumber"/>
        <w:sz w:val="16"/>
        <w:szCs w:val="16"/>
      </w:rPr>
      <w:t xml:space="preserve"> of </w:t>
    </w:r>
    <w:r w:rsidRPr="00680CF9">
      <w:rPr>
        <w:rStyle w:val="PageNumber"/>
        <w:sz w:val="16"/>
        <w:szCs w:val="16"/>
      </w:rPr>
      <w:fldChar w:fldCharType="begin"/>
    </w:r>
    <w:r w:rsidRPr="00680CF9">
      <w:rPr>
        <w:rStyle w:val="PageNumber"/>
        <w:sz w:val="16"/>
        <w:szCs w:val="16"/>
      </w:rPr>
      <w:instrText xml:space="preserve"> NUMPAGES </w:instrText>
    </w:r>
    <w:r w:rsidRPr="00680CF9">
      <w:rPr>
        <w:rStyle w:val="PageNumber"/>
        <w:sz w:val="16"/>
        <w:szCs w:val="16"/>
      </w:rPr>
      <w:fldChar w:fldCharType="separate"/>
    </w:r>
    <w:r w:rsidR="00760F67">
      <w:rPr>
        <w:rStyle w:val="PageNumber"/>
        <w:noProof/>
        <w:sz w:val="16"/>
        <w:szCs w:val="16"/>
      </w:rPr>
      <w:t>6</w:t>
    </w:r>
    <w:r w:rsidRPr="00680CF9">
      <w:rPr>
        <w:rStyle w:val="PageNumber"/>
        <w:sz w:val="16"/>
        <w:szCs w:val="16"/>
      </w:rPr>
      <w:fldChar w:fldCharType="end"/>
    </w:r>
  </w:p>
  <w:p w14:paraId="5E2D1820" w14:textId="77777777" w:rsidR="00635103" w:rsidRDefault="00D1062D" w:rsidP="00635103">
    <w:pPr>
      <w:pBdr>
        <w:top w:val="single" w:sz="8" w:space="0" w:color="auto"/>
      </w:pBdr>
      <w:spacing w:before="120" w:after="0"/>
      <w:jc w:val="center"/>
    </w:pPr>
    <w:r>
      <w:rPr>
        <w:b/>
        <w:sz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EA61" w14:textId="77777777" w:rsidR="00312A86" w:rsidRDefault="00312A86">
      <w:pPr>
        <w:spacing w:after="0"/>
      </w:pPr>
      <w:r>
        <w:separator/>
      </w:r>
    </w:p>
  </w:footnote>
  <w:footnote w:type="continuationSeparator" w:id="0">
    <w:p w14:paraId="23793E68" w14:textId="77777777" w:rsidR="00312A86" w:rsidRDefault="00312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181C" w14:textId="77777777" w:rsidR="00335D9E" w:rsidRDefault="00312A86">
    <w:pPr>
      <w:pStyle w:val="Header"/>
    </w:pPr>
    <w:r>
      <w:rPr>
        <w:noProof/>
      </w:rPr>
      <w:pict w14:anchorId="5E2D18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C9D5" w14:textId="70F1ABC5" w:rsidR="00B32148" w:rsidRDefault="00B3214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7456" behindDoc="1" locked="0" layoutInCell="1" allowOverlap="1" wp14:anchorId="096D80D5" wp14:editId="04BA12DB">
          <wp:simplePos x="0" y="0"/>
          <wp:positionH relativeFrom="column">
            <wp:posOffset>3930650</wp:posOffset>
          </wp:positionH>
          <wp:positionV relativeFrom="paragraph">
            <wp:posOffset>-179070</wp:posOffset>
          </wp:positionV>
          <wp:extent cx="1790700" cy="9353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IM_OT_MfC_COLOUR_PO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49BD34" wp14:editId="7880F7E1">
              <wp:simplePos x="0" y="0"/>
              <wp:positionH relativeFrom="column">
                <wp:posOffset>2120900</wp:posOffset>
              </wp:positionH>
              <wp:positionV relativeFrom="paragraph">
                <wp:posOffset>-445770</wp:posOffset>
              </wp:positionV>
              <wp:extent cx="1390650" cy="482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482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DF8A27" id="Rectangle 2" o:spid="_x0000_s1026" style="position:absolute;margin-left:167pt;margin-top:-35.1pt;width:109.5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" fillcolor="white [3212]" stroked="f" strokeweight="2pt"/>
          </w:pict>
        </mc:Fallback>
      </mc:AlternateContent>
    </w:r>
  </w:p>
  <w:p w14:paraId="1B9007DE" w14:textId="3EEDF437" w:rsidR="00B32148" w:rsidRDefault="00B32148">
    <w:pPr>
      <w:pStyle w:val="Header"/>
    </w:pPr>
  </w:p>
  <w:p w14:paraId="040E03AD" w14:textId="75AA4FA1" w:rsidR="00B32148" w:rsidRDefault="00B32148">
    <w:pPr>
      <w:pStyle w:val="Header"/>
    </w:pPr>
  </w:p>
  <w:p w14:paraId="75CE5734" w14:textId="4331113B" w:rsidR="00B32148" w:rsidRDefault="00B32148">
    <w:pPr>
      <w:pStyle w:val="Header"/>
    </w:pPr>
  </w:p>
  <w:p w14:paraId="7CDCB9D1" w14:textId="428BDF62" w:rsidR="00B32148" w:rsidRDefault="00B32148">
    <w:pPr>
      <w:pStyle w:val="Header"/>
    </w:pPr>
  </w:p>
  <w:p w14:paraId="5E2D181D" w14:textId="5A616CA4" w:rsidR="00335D9E" w:rsidRDefault="00DE31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C54B121" wp14:editId="5DF636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1917412b94dd3e25c856a230" descr="{&quot;HashCode&quot;:-72526285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4434" w14:textId="20F34053" w:rsidR="00DE313B" w:rsidRPr="00DE313B" w:rsidRDefault="00DE313B" w:rsidP="00DE31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</w:pPr>
                          <w:r w:rsidRPr="00DE313B"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4B121" id="_x0000_t202" coordsize="21600,21600" o:spt="202" path="m,l,21600r21600,l21600,xe">
              <v:stroke joinstyle="miter"/>
              <v:path gradientshapeok="t" o:connecttype="rect"/>
            </v:shapetype>
            <v:shape id="MSIPCM1917412b94dd3e25c856a230" o:spid="_x0000_s1026" type="#_x0000_t202" alt="{&quot;HashCode&quot;:-72526285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" o:allowincell="f" filled="f" stroked="f" strokeweight=".5pt">
              <v:textbox inset=",0,,0">
                <w:txbxContent>
                  <w:p w14:paraId="2A0A4434" w14:textId="20F34053" w:rsidR="00DE313B" w:rsidRPr="00DE313B" w:rsidRDefault="00DE313B" w:rsidP="00DE313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8"/>
                      </w:rPr>
                    </w:pPr>
                    <w:r w:rsidRPr="00DE313B">
                      <w:rPr>
                        <w:rFonts w:ascii="Calibri" w:hAnsi="Calibri" w:cs="Calibri"/>
                        <w:color w:val="317100"/>
                        <w:sz w:val="28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1821" w14:textId="77777777" w:rsidR="00335D9E" w:rsidRDefault="00312A86">
    <w:pPr>
      <w:pStyle w:val="Header"/>
    </w:pPr>
    <w:r>
      <w:rPr>
        <w:noProof/>
      </w:rPr>
      <w:pict w14:anchorId="5E2D1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DB9E" w14:textId="1710FB33" w:rsidR="00B01B18" w:rsidRDefault="00B01B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86BF0A" wp14:editId="059C6F9F">
              <wp:simplePos x="0" y="0"/>
              <wp:positionH relativeFrom="column">
                <wp:posOffset>2120900</wp:posOffset>
              </wp:positionH>
              <wp:positionV relativeFrom="paragraph">
                <wp:posOffset>-445770</wp:posOffset>
              </wp:positionV>
              <wp:extent cx="1390650" cy="482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482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53A8B8" id="Rectangle 4" o:spid="_x0000_s1026" style="position:absolute;margin-left:167pt;margin-top:-35.1pt;width:109.5pt;height: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" fillcolor="white [3212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6CD65F7" wp14:editId="00CD98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5" name="MSIPCM1917412b94dd3e25c856a230" descr="{&quot;HashCode&quot;:-72526285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5FAAA" w14:textId="77777777" w:rsidR="00B01B18" w:rsidRPr="00DE313B" w:rsidRDefault="00B01B18" w:rsidP="00DE31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</w:pPr>
                          <w:r w:rsidRPr="00DE313B"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D65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{&quot;HashCode&quot;:-72526285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" o:allowincell="f" filled="f" stroked="f" strokeweight=".5pt">
              <v:textbox inset=",0,,0">
                <w:txbxContent>
                  <w:p w14:paraId="2755FAAA" w14:textId="77777777" w:rsidR="00B01B18" w:rsidRPr="00DE313B" w:rsidRDefault="00B01B18" w:rsidP="00DE313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8"/>
                      </w:rPr>
                    </w:pPr>
                    <w:r w:rsidRPr="00DE313B">
                      <w:rPr>
                        <w:rFonts w:ascii="Calibri" w:hAnsi="Calibri" w:cs="Calibri"/>
                        <w:color w:val="317100"/>
                        <w:sz w:val="28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714C" w14:textId="0EE4EB44" w:rsidR="008717C0" w:rsidRDefault="008717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5648" behindDoc="1" locked="0" layoutInCell="1" allowOverlap="1" wp14:anchorId="79DA8AA5" wp14:editId="78128696">
          <wp:simplePos x="0" y="0"/>
          <wp:positionH relativeFrom="column">
            <wp:posOffset>3829050</wp:posOffset>
          </wp:positionH>
          <wp:positionV relativeFrom="paragraph">
            <wp:posOffset>-187325</wp:posOffset>
          </wp:positionV>
          <wp:extent cx="1790700" cy="9353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IM_OT_MfC_COLOUR_PO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7EDA9E" wp14:editId="63B8FAF4">
              <wp:simplePos x="0" y="0"/>
              <wp:positionH relativeFrom="column">
                <wp:posOffset>2120900</wp:posOffset>
              </wp:positionH>
              <wp:positionV relativeFrom="paragraph">
                <wp:posOffset>-442595</wp:posOffset>
              </wp:positionV>
              <wp:extent cx="1390650" cy="4826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482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CE2D" id="Rectangle 7" o:spid="_x0000_s1026" style="position:absolute;margin-left:167pt;margin-top:-34.85pt;width:109.5pt;height:3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" fillcolor="white [3212]" stroked="f" strokeweight="2pt"/>
          </w:pict>
        </mc:Fallback>
      </mc:AlternateContent>
    </w:r>
  </w:p>
  <w:p w14:paraId="0E6D9D8D" w14:textId="53521463" w:rsidR="008717C0" w:rsidRDefault="008717C0">
    <w:pPr>
      <w:pStyle w:val="Header"/>
    </w:pPr>
  </w:p>
  <w:p w14:paraId="5E2561BE" w14:textId="21AEE3BF" w:rsidR="008717C0" w:rsidRDefault="008717C0">
    <w:pPr>
      <w:pStyle w:val="Header"/>
    </w:pPr>
  </w:p>
  <w:p w14:paraId="01FED8AC" w14:textId="1984611E" w:rsidR="008717C0" w:rsidRDefault="008717C0">
    <w:pPr>
      <w:pStyle w:val="Header"/>
    </w:pPr>
  </w:p>
  <w:p w14:paraId="0BE5253A" w14:textId="65381319" w:rsidR="008717C0" w:rsidRDefault="008717C0">
    <w:pPr>
      <w:pStyle w:val="Header"/>
    </w:pPr>
  </w:p>
  <w:p w14:paraId="2A7A78F3" w14:textId="27490543" w:rsidR="008717C0" w:rsidRDefault="008717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43D3409E" wp14:editId="1A62B4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8" name="MSIPCM1917412b94dd3e25c856a230" descr="{&quot;HashCode&quot;:-72526285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BB255" w14:textId="77777777" w:rsidR="008717C0" w:rsidRPr="00DE313B" w:rsidRDefault="008717C0" w:rsidP="00DE31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</w:pPr>
                          <w:r w:rsidRPr="00DE313B"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340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{&quot;HashCode&quot;:-72526285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" o:allowincell="f" filled="f" stroked="f" strokeweight=".5pt">
              <v:textbox inset=",0,,0">
                <w:txbxContent>
                  <w:p w14:paraId="137BB255" w14:textId="77777777" w:rsidR="008717C0" w:rsidRPr="00DE313B" w:rsidRDefault="008717C0" w:rsidP="00DE313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8"/>
                      </w:rPr>
                    </w:pPr>
                    <w:r w:rsidRPr="00DE313B">
                      <w:rPr>
                        <w:rFonts w:ascii="Calibri" w:hAnsi="Calibri" w:cs="Calibri"/>
                        <w:color w:val="317100"/>
                        <w:sz w:val="28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B918" w14:textId="6227EA30" w:rsidR="00F617C2" w:rsidRDefault="00F61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0056AA" wp14:editId="53B9135E">
              <wp:simplePos x="0" y="0"/>
              <wp:positionH relativeFrom="column">
                <wp:posOffset>2120900</wp:posOffset>
              </wp:positionH>
              <wp:positionV relativeFrom="paragraph">
                <wp:posOffset>-442595</wp:posOffset>
              </wp:positionV>
              <wp:extent cx="1390650" cy="4826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482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7C235E" id="Rectangle 10" o:spid="_x0000_s1026" style="position:absolute;margin-left:167pt;margin-top:-34.85pt;width:109.5pt;height:3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" fillcolor="white [3212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2E71E250" wp14:editId="6203EC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1" name="MSIPCM1917412b94dd3e25c856a230" descr="{&quot;HashCode&quot;:-72526285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BFE9AC" w14:textId="77777777" w:rsidR="00F617C2" w:rsidRPr="00DE313B" w:rsidRDefault="00F617C2" w:rsidP="00DE31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</w:pPr>
                          <w:r w:rsidRPr="00DE313B"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1E2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{&quot;HashCode&quot;:-72526285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" o:allowincell="f" filled="f" stroked="f" strokeweight=".5pt">
              <v:textbox inset=",0,,0">
                <w:txbxContent>
                  <w:p w14:paraId="53BFE9AC" w14:textId="77777777" w:rsidR="00F617C2" w:rsidRPr="00DE313B" w:rsidRDefault="00F617C2" w:rsidP="00DE313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8"/>
                      </w:rPr>
                    </w:pPr>
                    <w:r w:rsidRPr="00DE313B">
                      <w:rPr>
                        <w:rFonts w:ascii="Calibri" w:hAnsi="Calibri" w:cs="Calibri"/>
                        <w:color w:val="317100"/>
                        <w:sz w:val="28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A6FEE"/>
    <w:multiLevelType w:val="multilevel"/>
    <w:tmpl w:val="BEB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67BA4"/>
    <w:multiLevelType w:val="hybridMultilevel"/>
    <w:tmpl w:val="230A8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2D"/>
    <w:rsid w:val="001E0DE6"/>
    <w:rsid w:val="00297BE1"/>
    <w:rsid w:val="00312A86"/>
    <w:rsid w:val="003168E3"/>
    <w:rsid w:val="00335D9E"/>
    <w:rsid w:val="00444BF8"/>
    <w:rsid w:val="00446120"/>
    <w:rsid w:val="00523DEA"/>
    <w:rsid w:val="00554742"/>
    <w:rsid w:val="00564D0A"/>
    <w:rsid w:val="005A0A8F"/>
    <w:rsid w:val="00724D53"/>
    <w:rsid w:val="00760F67"/>
    <w:rsid w:val="00784138"/>
    <w:rsid w:val="007E5824"/>
    <w:rsid w:val="00805EE6"/>
    <w:rsid w:val="008556EA"/>
    <w:rsid w:val="008717C0"/>
    <w:rsid w:val="0088690F"/>
    <w:rsid w:val="008F0867"/>
    <w:rsid w:val="008F0A3E"/>
    <w:rsid w:val="009A0E59"/>
    <w:rsid w:val="00B01B18"/>
    <w:rsid w:val="00B268CD"/>
    <w:rsid w:val="00B32148"/>
    <w:rsid w:val="00B34B3C"/>
    <w:rsid w:val="00B359D1"/>
    <w:rsid w:val="00B47207"/>
    <w:rsid w:val="00B533F8"/>
    <w:rsid w:val="00B601D5"/>
    <w:rsid w:val="00B806AF"/>
    <w:rsid w:val="00BD7E1D"/>
    <w:rsid w:val="00C35CF4"/>
    <w:rsid w:val="00D1062D"/>
    <w:rsid w:val="00DE313B"/>
    <w:rsid w:val="00DF7BC7"/>
    <w:rsid w:val="00EC2CF2"/>
    <w:rsid w:val="00F00286"/>
    <w:rsid w:val="00F617C2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2D177E"/>
  <w15:docId w15:val="{6FE9B53D-E6EC-44E6-BC72-FC5C4F0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62D"/>
    <w:pPr>
      <w:spacing w:after="120" w:line="240" w:lineRule="auto"/>
      <w:jc w:val="both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qFormat/>
    <w:rsid w:val="00D1062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62D"/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prompt">
    <w:name w:val="prompt"/>
    <w:basedOn w:val="Normal"/>
    <w:link w:val="promptChar"/>
    <w:rsid w:val="00D1062D"/>
    <w:pPr>
      <w:spacing w:after="0"/>
      <w:jc w:val="left"/>
    </w:pPr>
    <w:rPr>
      <w:vanish/>
      <w:color w:val="FF0000"/>
      <w:sz w:val="16"/>
      <w:szCs w:val="16"/>
      <w:lang w:val="en-GB"/>
    </w:rPr>
  </w:style>
  <w:style w:type="paragraph" w:styleId="TOC2">
    <w:name w:val="toc 2"/>
    <w:basedOn w:val="Normal"/>
    <w:next w:val="Normal"/>
    <w:autoRedefine/>
    <w:semiHidden/>
    <w:rsid w:val="00D1062D"/>
    <w:pPr>
      <w:widowControl w:val="0"/>
      <w:ind w:left="5040" w:hanging="5040"/>
      <w:jc w:val="left"/>
    </w:pPr>
    <w:rPr>
      <w:sz w:val="20"/>
      <w:szCs w:val="20"/>
    </w:rPr>
  </w:style>
  <w:style w:type="character" w:customStyle="1" w:styleId="promptChar">
    <w:name w:val="prompt Char"/>
    <w:basedOn w:val="DefaultParagraphFont"/>
    <w:link w:val="prompt"/>
    <w:rsid w:val="00D1062D"/>
    <w:rPr>
      <w:rFonts w:ascii="Arial" w:eastAsia="Times New Roman" w:hAnsi="Arial" w:cs="Times New Roman"/>
      <w:vanish/>
      <w:color w:val="FF0000"/>
      <w:sz w:val="16"/>
      <w:szCs w:val="16"/>
      <w:lang w:val="en-GB"/>
    </w:rPr>
  </w:style>
  <w:style w:type="character" w:styleId="Hyperlink">
    <w:name w:val="Hyperlink"/>
    <w:basedOn w:val="DefaultParagraphFont"/>
    <w:rsid w:val="00D1062D"/>
    <w:rPr>
      <w:color w:val="0000FF"/>
      <w:u w:val="single"/>
    </w:rPr>
  </w:style>
  <w:style w:type="paragraph" w:styleId="Footer">
    <w:name w:val="footer"/>
    <w:basedOn w:val="Normal"/>
    <w:link w:val="FooterChar"/>
    <w:rsid w:val="00D10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062D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D1062D"/>
  </w:style>
  <w:style w:type="paragraph" w:styleId="Header">
    <w:name w:val="header"/>
    <w:basedOn w:val="Normal"/>
    <w:link w:val="HeaderChar"/>
    <w:uiPriority w:val="99"/>
    <w:unhideWhenUsed/>
    <w:rsid w:val="00335D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D9E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8556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s://www.practice.orangatamariki.govt.nz/our-work/care/transitioning-out-of-care/transition-to-adulthood/recognition-payments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Consedine</dc:creator>
  <cp:lastModifiedBy>Trina Walker</cp:lastModifiedBy>
  <cp:revision>15</cp:revision>
  <dcterms:created xsi:type="dcterms:W3CDTF">2019-10-10T01:35:00Z</dcterms:created>
  <dcterms:modified xsi:type="dcterms:W3CDTF">2019-11-29T03:54:00Z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d5b6ab-f264-4b64-a030-5e031c3d41e9_Enabled">
    <vt:lpwstr>True</vt:lpwstr>
  </property>
  <property fmtid="{D5CDD505-2E9C-101B-9397-08002B2CF9AE}" pid="3" name="MSIP_Label_add5b6ab-f264-4b64-a030-5e031c3d41e9_SiteId">
    <vt:lpwstr>5c908180-a006-403f-b9be-8829934f08dd</vt:lpwstr>
  </property>
  <property fmtid="{D5CDD505-2E9C-101B-9397-08002B2CF9AE}" pid="4" name="MSIP_Label_add5b6ab-f264-4b64-a030-5e031c3d41e9_Owner">
    <vt:lpwstr>Trina.Walker@ot.govt.nz</vt:lpwstr>
  </property>
  <property fmtid="{D5CDD505-2E9C-101B-9397-08002B2CF9AE}" pid="5" name="MSIP_Label_add5b6ab-f264-4b64-a030-5e031c3d41e9_SetDate">
    <vt:lpwstr>2019-11-29T03:07:44.0557332Z</vt:lpwstr>
  </property>
  <property fmtid="{D5CDD505-2E9C-101B-9397-08002B2CF9AE}" pid="6" name="MSIP_Label_add5b6ab-f264-4b64-a030-5e031c3d41e9_Name">
    <vt:lpwstr>Unclassified</vt:lpwstr>
  </property>
  <property fmtid="{D5CDD505-2E9C-101B-9397-08002B2CF9AE}" pid="7" name="MSIP_Label_add5b6ab-f264-4b64-a030-5e031c3d41e9_Application">
    <vt:lpwstr>Microsoft Azure Information Protection</vt:lpwstr>
  </property>
  <property fmtid="{D5CDD505-2E9C-101B-9397-08002B2CF9AE}" pid="8" name="MSIP_Label_add5b6ab-f264-4b64-a030-5e031c3d41e9_ActionId">
    <vt:lpwstr>2783a1ff-62fd-496b-9073-8d1c095720af</vt:lpwstr>
  </property>
  <property fmtid="{D5CDD505-2E9C-101B-9397-08002B2CF9AE}" pid="9" name="MSIP_Label_add5b6ab-f264-4b64-a030-5e031c3d41e9_Extended_MSFT_Method">
    <vt:lpwstr>Manual</vt:lpwstr>
  </property>
  <property fmtid="{D5CDD505-2E9C-101B-9397-08002B2CF9AE}" pid="10" name="Sensitivity">
    <vt:lpwstr>Unclassified</vt:lpwstr>
  </property>
</Properties>
</file>