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body>
    <w:p w:rsidR="0055350A" w:rsidP="0055350A" w:rsidRDefault="0055350A" w14:paraId="79CA7F83" w14:textId="68BB15A9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D290F5" wp14:editId="390FE198">
                <wp:simplePos x="0" y="0"/>
                <wp:positionH relativeFrom="margin">
                  <wp:align>right</wp:align>
                </wp:positionH>
                <wp:positionV relativeFrom="paragraph">
                  <wp:posOffset>-454660</wp:posOffset>
                </wp:positionV>
                <wp:extent cx="6307666" cy="450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666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50A" w:rsidP="0055350A" w:rsidRDefault="0055350A" w14:paraId="15103F69" w14:textId="77777777">
                            <w:pPr>
                              <w:spacing w:before="0"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Living Arrangement </w:t>
                            </w:r>
                          </w:p>
                          <w:p w:rsidRPr="007C4718" w:rsidR="0055350A" w:rsidP="0055350A" w:rsidRDefault="0055350A" w14:paraId="2B5D48E2" w14:textId="4CFA889A">
                            <w:pPr>
                              <w:spacing w:before="0"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Agreement </w:t>
                            </w:r>
                            <w:r w:rsidRPr="007C4718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between </w:t>
                            </w:r>
                            <w:r w:rsidR="00FF4AAB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rangatahi</w:t>
                            </w:r>
                            <w:r w:rsidRPr="007C4718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and caregiver/s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<w:pict>
              <v:shapetype id="_x0000_t202" coordsize="21600,21600" o:spt="202" path="m,l,21600r21600,l21600,xe" w14:anchorId="50D290F5">
                <v:stroke joinstyle="miter"/>
                <v:path gradientshapeok="t" o:connecttype="rect"/>
              </v:shapetype>
              <v:shape id="Text Box 2" style="position:absolute;margin-left:445.45pt;margin-top:-35.8pt;width:496.65pt;height:35.5pt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">
                <v:textbox style="mso-fit-shape-to-text:t">
                  <w:txbxContent>
                    <w:p w:rsidR="0055350A" w:rsidP="0055350A" w:rsidRDefault="0055350A" w14:paraId="15103F69" w14:textId="77777777">
                      <w:pPr>
                        <w:spacing w:before="0" w:after="0" w:line="240" w:lineRule="auto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Living Arrangement </w:t>
                      </w:r>
                    </w:p>
                    <w:p w:rsidRPr="007C4718" w:rsidR="0055350A" w:rsidP="0055350A" w:rsidRDefault="0055350A" w14:paraId="2B5D48E2" w14:textId="4CFA889A">
                      <w:pPr>
                        <w:spacing w:before="0" w:after="0" w:line="240" w:lineRule="auto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Agreement </w:t>
                      </w:r>
                      <w:r w:rsidRPr="007C4718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between </w:t>
                      </w:r>
                      <w:r w:rsidR="00FF4AAB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rangatahi</w:t>
                      </w:r>
                      <w:r w:rsidRPr="007C4718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and caregiver/s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314E4ED9" wp14:editId="2433B160">
            <wp:simplePos x="0" y="0"/>
            <wp:positionH relativeFrom="page">
              <wp:align>right</wp:align>
            </wp:positionH>
            <wp:positionV relativeFrom="paragraph">
              <wp:posOffset>-915458</wp:posOffset>
            </wp:positionV>
            <wp:extent cx="2859405" cy="914285"/>
            <wp:effectExtent l="0" t="0" r="0" b="0"/>
            <wp:wrapNone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91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2881D8" wp14:editId="230A30BC">
                <wp:simplePos x="0" y="0"/>
                <wp:positionH relativeFrom="page">
                  <wp:align>right</wp:align>
                </wp:positionH>
                <wp:positionV relativeFrom="paragraph">
                  <wp:posOffset>-918210</wp:posOffset>
                </wp:positionV>
                <wp:extent cx="8120263" cy="1250315"/>
                <wp:effectExtent l="0" t="0" r="0" b="6985"/>
                <wp:wrapNone/>
                <wp:docPr id="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0263" cy="12503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588.2pt;margin-top:-72.3pt;width:639.4pt;height:98.45pt;z-index:25165824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lt="&quot;&quot;" o:spid="_x0000_s1026" fillcolor="#3c9ba0 [3204]" stroked="f" w14:anchorId="7354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">
                <w10:wrap anchorx="page"/>
              </v:rect>
            </w:pict>
          </mc:Fallback>
        </mc:AlternateContent>
      </w:r>
      <w:r>
        <w:t>o</w:t>
      </w:r>
    </w:p>
    <w:p w:rsidR="0055350A" w:rsidP="0055350A" w:rsidRDefault="0055350A" w14:paraId="2C01CAE5" w14:textId="77777777">
      <w:pPr>
        <w:spacing w:before="0" w:after="0"/>
      </w:pPr>
    </w:p>
    <w:p w:rsidR="0055350A" w:rsidP="0055350A" w:rsidRDefault="0055350A" w14:paraId="48103D73" w14:textId="77777777">
      <w:pPr>
        <w:spacing w:before="0" w:after="0"/>
      </w:pPr>
    </w:p>
    <w:p w:rsidR="0055350A" w:rsidP="3A73448C" w:rsidRDefault="00FF4AAB" w14:paraId="3A8BB557" w14:textId="6C2FE54E">
      <w:pPr>
        <w:spacing w:before="0" w:after="0"/>
        <w:jc w:val="both"/>
        <w:rPr>
          <w:color w:val="auto"/>
        </w:rPr>
      </w:pPr>
      <w:r w:rsidR="617E171D">
        <w:rPr/>
        <w:t xml:space="preserve">Rangatahi </w:t>
      </w:r>
      <w:r w:rsidR="0CEE6EE8">
        <w:rPr/>
        <w:t xml:space="preserve">have the </w:t>
      </w:r>
      <w:r w:rsidR="0CEE6EE8">
        <w:rPr/>
        <w:t>option</w:t>
      </w:r>
      <w:r w:rsidR="0CEE6EE8">
        <w:rPr/>
        <w:t xml:space="preserve"> to continue (or return to) living with approved whānau/non-kin caregivers after their discharge from our care. This arrangement gives rangatahi the opportunity to increase their independence with support from their caregiving whān</w:t>
      </w:r>
      <w:r w:rsidRPr="3A73448C" w:rsidR="0CEE6EE8">
        <w:rPr>
          <w:color w:val="auto"/>
        </w:rPr>
        <w:t>au</w:t>
      </w:r>
      <w:r w:rsidRPr="3A73448C" w:rsidR="6190960B">
        <w:rPr>
          <w:color w:val="auto"/>
        </w:rPr>
        <w:t xml:space="preserve"> or family</w:t>
      </w:r>
      <w:r w:rsidRPr="3A73448C" w:rsidR="0CEE6EE8">
        <w:rPr>
          <w:color w:val="auto"/>
        </w:rPr>
        <w:t xml:space="preserve">, as they gradually step into adulthood. </w:t>
      </w:r>
    </w:p>
    <w:p w:rsidR="0055350A" w:rsidP="3A73448C" w:rsidRDefault="0055350A" w14:paraId="71F9C18D" w14:textId="77777777">
      <w:pPr>
        <w:spacing w:before="0" w:after="0"/>
        <w:rPr>
          <w:color w:val="auto"/>
        </w:rPr>
      </w:pPr>
    </w:p>
    <w:p w:rsidR="0055350A" w:rsidP="0055350A" w:rsidRDefault="0055350A" w14:paraId="4FCC88D5" w14:textId="23EEDFDF">
      <w:pPr>
        <w:spacing w:before="0" w:after="0"/>
      </w:pPr>
      <w:r w:rsidRPr="3A73448C" w:rsidR="0CEE6EE8">
        <w:rPr>
          <w:color w:val="auto"/>
        </w:rPr>
        <w:t>Staying on with caregiving whānau</w:t>
      </w:r>
      <w:r w:rsidRPr="3A73448C" w:rsidR="0CEE6EE8">
        <w:rPr>
          <w:color w:val="auto"/>
        </w:rPr>
        <w:t xml:space="preserve"> </w:t>
      </w:r>
      <w:r w:rsidRPr="3A73448C" w:rsidR="6D0994D6">
        <w:rPr>
          <w:color w:val="auto"/>
        </w:rPr>
        <w:t>or fam</w:t>
      </w:r>
      <w:r w:rsidRPr="3A73448C" w:rsidR="63556407">
        <w:rPr>
          <w:color w:val="auto"/>
        </w:rPr>
        <w:t>i</w:t>
      </w:r>
      <w:r w:rsidRPr="3A73448C" w:rsidR="6D0994D6">
        <w:rPr>
          <w:color w:val="auto"/>
        </w:rPr>
        <w:t>ly</w:t>
      </w:r>
      <w:r w:rsidRPr="3A73448C" w:rsidR="6D0994D6">
        <w:rPr>
          <w:color w:val="auto"/>
        </w:rPr>
        <w:t xml:space="preserve"> </w:t>
      </w:r>
      <w:r w:rsidRPr="3A73448C" w:rsidR="0CEE6EE8">
        <w:rPr>
          <w:color w:val="auto"/>
        </w:rPr>
        <w:t>is an option fro</w:t>
      </w:r>
      <w:r w:rsidR="0CEE6EE8">
        <w:rPr/>
        <w:t xml:space="preserve">m 18 </w:t>
      </w:r>
      <w:r w:rsidR="2A572312">
        <w:rPr/>
        <w:t xml:space="preserve">up until the age of </w:t>
      </w:r>
      <w:r w:rsidR="0CEE6EE8">
        <w:rPr/>
        <w:t>21, with ongoing support provided by Oranga Tamariki (in accordance with the Oranga Tamariki Act 1989).</w:t>
      </w:r>
    </w:p>
    <w:p w:rsidR="0055350A" w:rsidP="0055350A" w:rsidRDefault="0055350A" w14:paraId="121F3219" w14:textId="1AD8AB98">
      <w:pPr>
        <w:spacing w:before="0" w:after="0"/>
        <w:rPr>
          <w:rFonts w:eastAsia="MS Mincho" w:asciiTheme="majorHAnsi" w:hAnsiTheme="majorHAnsi" w:cstheme="majorBidi"/>
          <w:b/>
          <w:color w:val="349137"/>
          <w:sz w:val="24"/>
          <w:szCs w:val="24"/>
          <w:lang w:eastAsia="en-NZ"/>
        </w:rPr>
      </w:pPr>
    </w:p>
    <w:tbl>
      <w:tblPr>
        <w:tblStyle w:val="TableGrid"/>
        <w:tblW w:w="0" w:type="auto"/>
        <w:tblBorders>
          <w:bottom w:val="single" w:color="auto" w:sz="4" w:space="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911"/>
      </w:tblGrid>
      <w:tr w:rsidR="0055350A" w:rsidTr="00326726" w14:paraId="33F3A21D" w14:textId="77777777">
        <w:tc>
          <w:tcPr>
            <w:tcW w:w="9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C9BA0" w:themeFill="accent1"/>
          </w:tcPr>
          <w:p w:rsidRPr="00B27827" w:rsidR="0055350A" w:rsidP="00326726" w:rsidRDefault="0055350A" w14:paraId="41C4BF81" w14:textId="053BB92B">
            <w:pPr>
              <w:spacing w:before="0" w:after="0" w:line="276" w:lineRule="auto"/>
              <w:ind w:left="35"/>
            </w:pPr>
            <w:r w:rsidRPr="59971C3A">
              <w:rPr>
                <w:rFonts w:eastAsia="MS Mincho" w:asciiTheme="majorHAnsi" w:hAnsiTheme="majorHAnsi" w:cstheme="majorBidi"/>
                <w:b/>
                <w:color w:val="FFFFFF" w:themeColor="background1"/>
                <w:sz w:val="24"/>
                <w:szCs w:val="24"/>
                <w:lang w:eastAsia="en-NZ"/>
              </w:rPr>
              <w:t>LIVING ARRANGEMENT AGREEMENT</w:t>
            </w:r>
          </w:p>
        </w:tc>
      </w:tr>
    </w:tbl>
    <w:p w:rsidR="00C53405" w:rsidP="0055350A" w:rsidRDefault="007F7824" w14:paraId="00AEB73E" w14:textId="77777777">
      <w:pPr>
        <w:spacing w:after="0"/>
        <w:rPr>
          <w:b/>
          <w:bCs/>
        </w:rPr>
      </w:pPr>
      <w:r w:rsidRPr="001B5A31">
        <w:rPr>
          <w:b/>
          <w:bCs/>
        </w:rPr>
        <w:t>This living arrangement is voluntary.</w:t>
      </w:r>
      <w:r>
        <w:rPr>
          <w:b/>
          <w:bCs/>
        </w:rPr>
        <w:t xml:space="preserve"> </w:t>
      </w:r>
    </w:p>
    <w:p w:rsidRPr="009B71DF" w:rsidR="0055350A" w:rsidP="0055350A" w:rsidRDefault="00C53405" w14:paraId="2FAC45E9" w14:textId="78978DD9">
      <w:pPr>
        <w:spacing w:before="0" w:after="0"/>
      </w:pPr>
      <w:r w:rsidRPr="009B71DF">
        <w:t>T</w:t>
      </w:r>
      <w:r w:rsidRPr="009B71DF" w:rsidR="007F7824">
        <w:t xml:space="preserve">his agreement </w:t>
      </w:r>
      <w:r w:rsidRPr="009B71DF">
        <w:t xml:space="preserve">will </w:t>
      </w:r>
      <w:r w:rsidRPr="009B71DF" w:rsidR="007F7824">
        <w:t xml:space="preserve">help everyone to understand what they are responsible for, and how they will be supported within this living arrangement. </w:t>
      </w:r>
    </w:p>
    <w:p w:rsidR="00AE7EB5" w:rsidP="0055350A" w:rsidRDefault="00AE7EB5" w14:paraId="60E08CD2" w14:textId="77777777">
      <w:pPr>
        <w:spacing w:before="0" w:after="0"/>
        <w:rPr>
          <w:noProof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3"/>
        <w:gridCol w:w="7088"/>
      </w:tblGrid>
      <w:tr w:rsidR="0055350A" w:rsidTr="3A73448C" w14:paraId="6FD038C9" w14:textId="77777777">
        <w:trPr>
          <w:trHeight w:val="300"/>
        </w:trPr>
        <w:tc>
          <w:tcPr>
            <w:tcW w:w="5000" w:type="pct"/>
            <w:gridSpan w:val="2"/>
            <w:tcMar/>
          </w:tcPr>
          <w:p w:rsidR="0055350A" w:rsidP="00326726" w:rsidRDefault="0055350A" w14:paraId="2EA44AA4" w14:textId="188FDA80">
            <w:pPr>
              <w:spacing w:before="0" w:after="0" w:line="240" w:lineRule="auto"/>
            </w:pPr>
            <w:bookmarkStart w:name="_Hlk198637796" w:id="0"/>
            <w:r>
              <w:t>This agreement is between:</w:t>
            </w:r>
          </w:p>
        </w:tc>
      </w:tr>
      <w:tr w:rsidR="0055350A" w:rsidTr="3A73448C" w14:paraId="2DB4D69E" w14:textId="77777777">
        <w:tc>
          <w:tcPr>
            <w:tcW w:w="1428" w:type="pct"/>
            <w:tcMar/>
          </w:tcPr>
          <w:p w:rsidRPr="00BF332E" w:rsidR="0055350A" w:rsidP="00326726" w:rsidRDefault="008D0ED0" w14:paraId="70042F0A" w14:textId="6929C048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Rangatahi</w:t>
            </w:r>
          </w:p>
        </w:tc>
        <w:tc>
          <w:tcPr>
            <w:tcW w:w="3572" w:type="pct"/>
            <w:tcMar/>
          </w:tcPr>
          <w:p w:rsidR="0055350A" w:rsidP="00326726" w:rsidRDefault="0055350A" w14:paraId="6B8D7B01" w14:textId="3236867E">
            <w:pPr>
              <w:spacing w:before="0" w:after="0" w:line="240" w:lineRule="auto"/>
            </w:pPr>
          </w:p>
        </w:tc>
      </w:tr>
      <w:tr w:rsidR="0055350A" w:rsidTr="3A73448C" w14:paraId="64972C76" w14:textId="77777777">
        <w:tc>
          <w:tcPr>
            <w:tcW w:w="1428" w:type="pct"/>
            <w:tcMar/>
          </w:tcPr>
          <w:p w:rsidRPr="00BF332E" w:rsidR="0055350A" w:rsidP="00326726" w:rsidRDefault="0055350A" w14:paraId="1DF368D4" w14:textId="184611C5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3572" w:type="pct"/>
            <w:tcMar/>
          </w:tcPr>
          <w:p w:rsidR="0055350A" w:rsidP="00326726" w:rsidRDefault="0055350A" w14:paraId="1E09448A" w14:textId="77777777">
            <w:pPr>
              <w:spacing w:before="0" w:after="0" w:line="240" w:lineRule="auto"/>
            </w:pPr>
          </w:p>
        </w:tc>
      </w:tr>
      <w:tr w:rsidR="0055350A" w:rsidTr="3A73448C" w14:paraId="303804E0" w14:textId="77777777">
        <w:tc>
          <w:tcPr>
            <w:tcW w:w="1428" w:type="pct"/>
            <w:tcMar/>
          </w:tcPr>
          <w:p w:rsidR="0055350A" w:rsidP="00326726" w:rsidRDefault="0055350A" w14:paraId="5A31574B" w14:textId="1C776A75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</w:p>
        </w:tc>
        <w:tc>
          <w:tcPr>
            <w:tcW w:w="3572" w:type="pct"/>
            <w:tcMar/>
          </w:tcPr>
          <w:p w:rsidR="0055350A" w:rsidP="00326726" w:rsidRDefault="0055350A" w14:paraId="31EEC63E" w14:textId="77777777">
            <w:pPr>
              <w:spacing w:before="0" w:after="0" w:line="240" w:lineRule="auto"/>
            </w:pPr>
          </w:p>
        </w:tc>
      </w:tr>
      <w:tr w:rsidR="0055350A" w:rsidTr="3A73448C" w14:paraId="7D2E296B" w14:textId="77777777">
        <w:tc>
          <w:tcPr>
            <w:tcW w:w="1428" w:type="pct"/>
            <w:tcMar/>
          </w:tcPr>
          <w:p w:rsidR="0055350A" w:rsidP="00326726" w:rsidRDefault="0055350A" w14:paraId="26E4007D" w14:textId="31B48690">
            <w:pPr>
              <w:spacing w:before="0" w:after="0" w:line="240" w:lineRule="auto"/>
              <w:rPr>
                <w:b/>
                <w:bCs/>
              </w:rPr>
            </w:pPr>
            <w:r w:rsidRPr="00BF332E">
              <w:rPr>
                <w:b/>
                <w:bCs/>
              </w:rPr>
              <w:t>Caregiver/s</w:t>
            </w:r>
          </w:p>
        </w:tc>
        <w:tc>
          <w:tcPr>
            <w:tcW w:w="3572" w:type="pct"/>
            <w:tcMar/>
          </w:tcPr>
          <w:p w:rsidR="0055350A" w:rsidP="00326726" w:rsidRDefault="0055350A" w14:paraId="13F37076" w14:textId="77777777">
            <w:pPr>
              <w:spacing w:before="0" w:after="0" w:line="240" w:lineRule="auto"/>
            </w:pPr>
          </w:p>
        </w:tc>
      </w:tr>
      <w:tr w:rsidR="0055350A" w:rsidTr="3A73448C" w14:paraId="3A1FA19A" w14:textId="77777777">
        <w:tc>
          <w:tcPr>
            <w:tcW w:w="1428" w:type="pct"/>
            <w:tcMar/>
          </w:tcPr>
          <w:p w:rsidRPr="00BF332E" w:rsidR="0055350A" w:rsidP="00326726" w:rsidRDefault="0055350A" w14:paraId="11C3AA1E" w14:textId="1BB7A43D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</w:p>
        </w:tc>
        <w:tc>
          <w:tcPr>
            <w:tcW w:w="3572" w:type="pct"/>
            <w:tcMar/>
          </w:tcPr>
          <w:p w:rsidR="0055350A" w:rsidP="00326726" w:rsidRDefault="0055350A" w14:paraId="1A61EF22" w14:textId="77777777">
            <w:pPr>
              <w:spacing w:before="0" w:after="0" w:line="240" w:lineRule="auto"/>
            </w:pPr>
          </w:p>
        </w:tc>
      </w:tr>
      <w:bookmarkEnd w:id="0"/>
    </w:tbl>
    <w:p w:rsidR="0055350A" w:rsidP="0055350A" w:rsidRDefault="0055350A" w14:paraId="242DEC78" w14:textId="77777777">
      <w:pPr>
        <w:spacing w:before="0" w:after="0"/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3"/>
        <w:gridCol w:w="7088"/>
      </w:tblGrid>
      <w:tr w:rsidR="009A2173" w:rsidTr="3A73448C" w14:paraId="56BD189E" w14:textId="77777777">
        <w:tc>
          <w:tcPr>
            <w:tcW w:w="5000" w:type="pct"/>
            <w:gridSpan w:val="2"/>
            <w:tcMar/>
          </w:tcPr>
          <w:p w:rsidRPr="005C5995" w:rsidR="009A2173" w:rsidP="526EC530" w:rsidRDefault="009A2173" w14:paraId="2FB891C6" w14:textId="3BF443CC">
            <w:pPr>
              <w:spacing w:before="0" w:after="0" w:line="240" w:lineRule="auto"/>
            </w:pPr>
            <w:r w:rsidRPr="3A73448C" w:rsidR="2780E16D">
              <w:rPr>
                <w:rFonts w:ascii="Arial" w:hAnsi="Arial" w:eastAsia="" w:cs="" w:asciiTheme="minorAscii" w:hAnsiTheme="minorAscii" w:eastAsiaTheme="minorEastAsia" w:cstheme="minorBidi"/>
                <w:color w:val="auto"/>
                <w:sz w:val="22"/>
                <w:szCs w:val="22"/>
                <w:lang w:eastAsia="en-US" w:bidi="ar-SA"/>
              </w:rPr>
              <w:t>This agreement is being set-up and supported by:</w:t>
            </w:r>
          </w:p>
        </w:tc>
      </w:tr>
      <w:tr w:rsidR="009A2173" w:rsidTr="3A73448C" w14:paraId="6CDECAAE" w14:textId="77777777">
        <w:tc>
          <w:tcPr>
            <w:tcW w:w="1428" w:type="pct"/>
            <w:tcMar/>
          </w:tcPr>
          <w:p w:rsidRPr="005C5995" w:rsidR="009A2173" w:rsidP="3A73448C" w:rsidRDefault="009A2173" w14:paraId="2F664E60" w14:textId="7AD398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3A73448C" w:rsidR="2780E16D">
              <w:rPr>
                <w:b w:val="1"/>
                <w:bCs w:val="1"/>
              </w:rPr>
              <w:t>C</w:t>
            </w:r>
            <w:r w:rsidRPr="3A73448C" w:rsidR="50F2319F">
              <w:rPr>
                <w:b w:val="1"/>
                <w:bCs w:val="1"/>
              </w:rPr>
              <w:t>aregiver</w:t>
            </w:r>
            <w:r w:rsidRPr="3A73448C" w:rsidR="2780E16D">
              <w:rPr>
                <w:b w:val="1"/>
                <w:bCs w:val="1"/>
              </w:rPr>
              <w:t xml:space="preserve"> Social Worker</w:t>
            </w:r>
          </w:p>
        </w:tc>
        <w:tc>
          <w:tcPr>
            <w:tcW w:w="3572" w:type="pct"/>
            <w:tcMar/>
          </w:tcPr>
          <w:p w:rsidRPr="005C5995" w:rsidR="009A2173" w:rsidP="526EC530" w:rsidRDefault="009A2173" w14:paraId="02D97EB6" w14:textId="77777777">
            <w:pPr>
              <w:spacing w:before="0" w:after="0" w:line="240" w:lineRule="auto"/>
            </w:pPr>
          </w:p>
        </w:tc>
      </w:tr>
      <w:tr w:rsidR="009A2173" w:rsidTr="3A73448C" w14:paraId="72116FBE" w14:textId="77777777">
        <w:tc>
          <w:tcPr>
            <w:tcW w:w="1428" w:type="pct"/>
            <w:tcMar/>
          </w:tcPr>
          <w:p w:rsidRPr="005C5995" w:rsidR="009A2173" w:rsidP="3A73448C" w:rsidRDefault="009A2173" w14:paraId="3A1268C1" w14:textId="762306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3A73448C" w:rsidR="2780E16D">
              <w:rPr>
                <w:b w:val="1"/>
                <w:bCs w:val="1"/>
              </w:rPr>
              <w:t>Site / Organisation</w:t>
            </w:r>
          </w:p>
        </w:tc>
        <w:tc>
          <w:tcPr>
            <w:tcW w:w="3572" w:type="pct"/>
            <w:tcMar/>
          </w:tcPr>
          <w:p w:rsidRPr="005C5995" w:rsidR="009A2173" w:rsidP="526EC530" w:rsidRDefault="009A2173" w14:paraId="6F49821C" w14:textId="77777777">
            <w:pPr>
              <w:spacing w:before="0" w:after="0" w:line="240" w:lineRule="auto"/>
            </w:pPr>
          </w:p>
        </w:tc>
      </w:tr>
    </w:tbl>
    <w:p w:rsidR="0055350A" w:rsidP="0055350A" w:rsidRDefault="0055350A" w14:paraId="27D8710F" w14:textId="77777777">
      <w:pPr>
        <w:spacing w:before="0" w:after="0"/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11"/>
      </w:tblGrid>
      <w:tr w:rsidR="0055350A" w:rsidTr="3A73448C" w14:paraId="4DD0F2C2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C9BA0" w:themeFill="accent1"/>
            <w:tcMar/>
          </w:tcPr>
          <w:p w:rsidRPr="00831F05" w:rsidR="0055350A" w:rsidP="00326726" w:rsidRDefault="0055350A" w14:paraId="499E0274" w14:textId="77777777">
            <w:pPr>
              <w:spacing w:before="0" w:after="0" w:line="240" w:lineRule="auto"/>
              <w:rPr>
                <w:b/>
                <w:bCs/>
                <w:color w:val="3C9BA0" w:themeColor="accent1"/>
                <w:sz w:val="24"/>
                <w:szCs w:val="22"/>
              </w:rPr>
            </w:pPr>
            <w:r>
              <w:rPr>
                <w:b/>
                <w:bCs/>
                <w:color w:val="FFFFFF" w:themeColor="background1"/>
                <w:sz w:val="24"/>
                <w:szCs w:val="22"/>
              </w:rPr>
              <w:t>LIVING TOGETHER</w:t>
            </w:r>
          </w:p>
        </w:tc>
      </w:tr>
      <w:tr w:rsidR="0055350A" w:rsidTr="3A73448C" w14:paraId="1BF134A7" w14:textId="77777777"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="3A73448C" w:rsidP="3A73448C" w:rsidRDefault="3A73448C" w14:paraId="68A64E6F" w14:textId="62756792">
            <w:pPr>
              <w:spacing w:before="0" w:after="0" w:line="240" w:lineRule="auto"/>
              <w:rPr>
                <w:b w:val="1"/>
                <w:bCs w:val="1"/>
                <w:color w:val="3C9BA0" w:themeColor="accent1" w:themeTint="FF" w:themeShade="FF"/>
                <w:sz w:val="24"/>
                <w:szCs w:val="24"/>
              </w:rPr>
            </w:pPr>
          </w:p>
          <w:p w:rsidRPr="00BC3D78" w:rsidR="0055350A" w:rsidP="00326726" w:rsidRDefault="008D0ED0" w14:paraId="63FDD56A" w14:textId="0CF0BD3F">
            <w:pPr>
              <w:spacing w:before="0" w:after="0" w:line="240" w:lineRule="auto"/>
              <w:rPr>
                <w:b/>
                <w:bCs/>
                <w:color w:val="AFCA0A" w:themeColor="accent5"/>
              </w:rPr>
            </w:pPr>
            <w:r>
              <w:rPr>
                <w:b/>
                <w:bCs/>
                <w:color w:val="3C9BA0" w:themeColor="accent1"/>
                <w:sz w:val="24"/>
                <w:szCs w:val="22"/>
              </w:rPr>
              <w:t>Rangatahi</w:t>
            </w:r>
            <w:r w:rsidR="0055350A">
              <w:rPr>
                <w:b/>
                <w:bCs/>
                <w:color w:val="3C9BA0" w:themeColor="accent1"/>
                <w:sz w:val="24"/>
                <w:szCs w:val="22"/>
              </w:rPr>
              <w:t xml:space="preserve">: </w:t>
            </w:r>
            <w:r>
              <w:rPr>
                <w:b/>
                <w:bCs/>
                <w:color w:val="3C9BA0" w:themeColor="accent1"/>
                <w:sz w:val="24"/>
                <w:szCs w:val="22"/>
              </w:rPr>
              <w:t>________________</w:t>
            </w:r>
          </w:p>
        </w:tc>
      </w:tr>
      <w:tr w:rsidR="0055350A" w:rsidTr="3A73448C" w14:paraId="62C0F0BF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F87" w:rsidR="0055350A" w:rsidP="00326726" w:rsidRDefault="0055350A" w14:paraId="0F7DA8C9" w14:textId="082C5ADC">
            <w:pPr>
              <w:spacing w:before="0" w:after="0" w:line="240" w:lineRule="auto"/>
              <w:rPr>
                <w:b/>
                <w:bCs/>
                <w:sz w:val="20"/>
              </w:rPr>
            </w:pPr>
            <w:r w:rsidRPr="00ED2F87">
              <w:rPr>
                <w:b/>
                <w:bCs/>
                <w:sz w:val="20"/>
              </w:rPr>
              <w:t>How</w:t>
            </w:r>
            <w:r w:rsidR="005A706A">
              <w:rPr>
                <w:b/>
                <w:bCs/>
                <w:sz w:val="20"/>
              </w:rPr>
              <w:t xml:space="preserve"> </w:t>
            </w:r>
            <w:r w:rsidR="00455893">
              <w:rPr>
                <w:b/>
                <w:bCs/>
                <w:sz w:val="20"/>
              </w:rPr>
              <w:t>will I</w:t>
            </w:r>
            <w:r w:rsidRPr="00ED2F87">
              <w:rPr>
                <w:b/>
                <w:bCs/>
                <w:sz w:val="20"/>
              </w:rPr>
              <w:t xml:space="preserve"> contribute to the home? </w:t>
            </w:r>
            <w:r w:rsidRPr="00ED2F87">
              <w:rPr>
                <w:sz w:val="20"/>
              </w:rPr>
              <w:t>(e.g</w:t>
            </w:r>
            <w:r>
              <w:rPr>
                <w:sz w:val="20"/>
              </w:rPr>
              <w:t>. chores)</w:t>
            </w:r>
          </w:p>
        </w:tc>
      </w:tr>
      <w:tr w:rsidR="0055350A" w:rsidTr="3A73448C" w14:paraId="4CDAC44D" w14:textId="77777777"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D2F87" w:rsidR="0055350A" w:rsidP="00326726" w:rsidRDefault="0055350A" w14:paraId="1EE0C567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00ED2F87">
              <w:rPr>
                <w:sz w:val="20"/>
              </w:rPr>
              <w:t>…..</w:t>
            </w:r>
          </w:p>
          <w:p w:rsidRPr="00ED2F87" w:rsidR="0055350A" w:rsidP="00326726" w:rsidRDefault="0055350A" w14:paraId="3001B71E" w14:textId="77777777">
            <w:pPr>
              <w:spacing w:before="0" w:after="0" w:line="240" w:lineRule="auto"/>
              <w:rPr>
                <w:sz w:val="20"/>
              </w:rPr>
            </w:pPr>
          </w:p>
        </w:tc>
      </w:tr>
      <w:tr w:rsidR="0055350A" w:rsidTr="3A73448C" w14:paraId="053D7C9A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5350A" w:rsidP="00326726" w:rsidRDefault="0055350A" w14:paraId="7FA9A5F8" w14:textId="0F20BD56">
            <w:pPr>
              <w:spacing w:before="0" w:after="0" w:line="240" w:lineRule="auto"/>
              <w:rPr>
                <w:sz w:val="20"/>
              </w:rPr>
            </w:pPr>
            <w:r w:rsidRPr="45F41B46">
              <w:rPr>
                <w:b/>
                <w:bCs/>
                <w:sz w:val="20"/>
              </w:rPr>
              <w:t xml:space="preserve">How </w:t>
            </w:r>
            <w:r w:rsidR="00455893">
              <w:rPr>
                <w:b/>
                <w:bCs/>
                <w:sz w:val="20"/>
              </w:rPr>
              <w:t>will I</w:t>
            </w:r>
            <w:r w:rsidRPr="45F41B46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develop </w:t>
            </w:r>
            <w:r w:rsidR="005A706A">
              <w:rPr>
                <w:b/>
                <w:bCs/>
                <w:sz w:val="20"/>
              </w:rPr>
              <w:t xml:space="preserve">my </w:t>
            </w:r>
            <w:r>
              <w:rPr>
                <w:b/>
                <w:bCs/>
                <w:sz w:val="20"/>
              </w:rPr>
              <w:t xml:space="preserve">independent </w:t>
            </w:r>
            <w:r w:rsidRPr="45F41B46">
              <w:rPr>
                <w:b/>
                <w:bCs/>
                <w:sz w:val="20"/>
              </w:rPr>
              <w:t xml:space="preserve">living </w:t>
            </w:r>
            <w:r>
              <w:rPr>
                <w:b/>
                <w:bCs/>
                <w:sz w:val="20"/>
              </w:rPr>
              <w:t>skills</w:t>
            </w:r>
            <w:r w:rsidRPr="45F41B46">
              <w:rPr>
                <w:b/>
                <w:bCs/>
                <w:sz w:val="20"/>
              </w:rPr>
              <w:t xml:space="preserve">? </w:t>
            </w:r>
            <w:r w:rsidRPr="00841D44">
              <w:rPr>
                <w:sz w:val="20"/>
              </w:rPr>
              <w:t xml:space="preserve">(e.g. learning to </w:t>
            </w:r>
            <w:r>
              <w:rPr>
                <w:sz w:val="20"/>
              </w:rPr>
              <w:t>clean</w:t>
            </w:r>
            <w:r w:rsidRPr="00841D44">
              <w:rPr>
                <w:sz w:val="20"/>
              </w:rPr>
              <w:t>)</w:t>
            </w:r>
          </w:p>
          <w:p w:rsidRPr="00841D44" w:rsidR="0055350A" w:rsidP="00326726" w:rsidRDefault="008D0ED0" w14:paraId="2A511FCB" w14:textId="464248DE">
            <w:pPr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Your</w:t>
            </w:r>
            <w:r w:rsidR="0055350A">
              <w:rPr>
                <w:sz w:val="20"/>
              </w:rPr>
              <w:t xml:space="preserve"> Life Skills assessment and Transition plan </w:t>
            </w:r>
            <w:r>
              <w:rPr>
                <w:sz w:val="20"/>
              </w:rPr>
              <w:t xml:space="preserve">might </w:t>
            </w:r>
            <w:r w:rsidR="0055350A">
              <w:rPr>
                <w:sz w:val="20"/>
              </w:rPr>
              <w:t xml:space="preserve">identify this. </w:t>
            </w:r>
          </w:p>
        </w:tc>
      </w:tr>
      <w:tr w:rsidR="0055350A" w:rsidTr="3A73448C" w14:paraId="0F05F617" w14:textId="77777777">
        <w:tc>
          <w:tcPr>
            <w:tcW w:w="5000" w:type="pct"/>
            <w:tcBorders>
              <w:top w:val="single" w:color="auto" w:sz="4" w:space="0"/>
            </w:tcBorders>
            <w:tcMar/>
          </w:tcPr>
          <w:p w:rsidRPr="00ED2F87" w:rsidR="0055350A" w:rsidP="3A73448C" w:rsidRDefault="0055350A" w14:paraId="4AE35A24" w14:textId="280D00A7">
            <w:pPr>
              <w:spacing w:before="0" w:after="0" w:line="240" w:lineRule="auto"/>
              <w:rPr>
                <w:b w:val="1"/>
                <w:bCs w:val="1"/>
                <w:sz w:val="20"/>
                <w:szCs w:val="20"/>
              </w:rPr>
            </w:pPr>
            <w:r w:rsidRPr="3A73448C" w:rsidR="0CEE6EE8">
              <w:rPr>
                <w:sz w:val="20"/>
                <w:szCs w:val="20"/>
              </w:rPr>
              <w:t>…..</w:t>
            </w:r>
          </w:p>
        </w:tc>
      </w:tr>
      <w:tr w:rsidR="0055350A" w:rsidTr="3A73448C" w14:paraId="13ABBED8" w14:textId="77777777">
        <w:tc>
          <w:tcPr>
            <w:tcW w:w="5000" w:type="pct"/>
            <w:tcBorders>
              <w:bottom w:val="single" w:color="auto" w:sz="4" w:space="0"/>
            </w:tcBorders>
            <w:tcMar/>
          </w:tcPr>
          <w:p w:rsidR="0055350A" w:rsidP="00326726" w:rsidRDefault="0055350A" w14:paraId="72BE901E" w14:textId="4E913210">
            <w:pPr>
              <w:spacing w:before="0" w:after="0" w:line="276" w:lineRule="auto"/>
              <w:rPr>
                <w:b/>
                <w:bCs/>
              </w:rPr>
            </w:pPr>
            <w:r>
              <w:rPr>
                <w:b/>
                <w:bCs/>
                <w:color w:val="3C9BA0" w:themeColor="accent1"/>
                <w:sz w:val="24"/>
                <w:szCs w:val="22"/>
              </w:rPr>
              <w:t xml:space="preserve">Caregiver/s: </w:t>
            </w:r>
            <w:r w:rsidR="008D0ED0">
              <w:rPr>
                <w:b/>
                <w:bCs/>
                <w:color w:val="3C9BA0" w:themeColor="accent1"/>
                <w:sz w:val="24"/>
                <w:szCs w:val="22"/>
              </w:rPr>
              <w:t>________________</w:t>
            </w:r>
          </w:p>
        </w:tc>
      </w:tr>
      <w:tr w:rsidR="0055350A" w:rsidTr="3A73448C" w14:paraId="2C5C57C2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66FEE" w:rsidR="0055350A" w:rsidP="00326726" w:rsidRDefault="0055350A" w14:paraId="3EC52655" w14:textId="64F12FD7">
            <w:pPr>
              <w:spacing w:before="0" w:after="0" w:line="240" w:lineRule="auto"/>
              <w:rPr>
                <w:b/>
                <w:bCs/>
                <w:sz w:val="20"/>
              </w:rPr>
            </w:pPr>
            <w:r w:rsidRPr="00A66FEE">
              <w:rPr>
                <w:b/>
                <w:bCs/>
                <w:sz w:val="20"/>
              </w:rPr>
              <w:t xml:space="preserve">How </w:t>
            </w:r>
            <w:r w:rsidR="00200A97">
              <w:rPr>
                <w:b/>
                <w:bCs/>
                <w:sz w:val="20"/>
              </w:rPr>
              <w:t>will I</w:t>
            </w:r>
            <w:r w:rsidRPr="00A66FEE" w:rsidR="00455893">
              <w:rPr>
                <w:b/>
                <w:bCs/>
                <w:sz w:val="20"/>
              </w:rPr>
              <w:t xml:space="preserve"> support</w:t>
            </w:r>
            <w:r w:rsidRPr="00A66FEE">
              <w:rPr>
                <w:b/>
                <w:bCs/>
                <w:sz w:val="20"/>
              </w:rPr>
              <w:t xml:space="preserve"> the </w:t>
            </w:r>
            <w:r w:rsidR="008D0ED0">
              <w:rPr>
                <w:b/>
                <w:bCs/>
                <w:sz w:val="20"/>
              </w:rPr>
              <w:t>rangatahi</w:t>
            </w:r>
            <w:r w:rsidRPr="00A66FEE">
              <w:rPr>
                <w:b/>
                <w:bCs/>
                <w:sz w:val="20"/>
              </w:rPr>
              <w:t>?</w:t>
            </w:r>
            <w:r>
              <w:rPr>
                <w:b/>
                <w:bCs/>
                <w:sz w:val="20"/>
              </w:rPr>
              <w:t xml:space="preserve"> </w:t>
            </w:r>
            <w:r w:rsidRPr="00841D44">
              <w:rPr>
                <w:sz w:val="20"/>
              </w:rPr>
              <w:t>(e.g. transport)</w:t>
            </w:r>
          </w:p>
        </w:tc>
      </w:tr>
      <w:tr w:rsidR="0055350A" w:rsidTr="3A73448C" w14:paraId="4BC0C01D" w14:textId="77777777"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D2F87" w:rsidR="0055350A" w:rsidP="00326726" w:rsidRDefault="0055350A" w14:paraId="6D9F6EE3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00ED2F87">
              <w:rPr>
                <w:sz w:val="20"/>
              </w:rPr>
              <w:t>…..</w:t>
            </w:r>
          </w:p>
          <w:p w:rsidRPr="00ED2F87" w:rsidR="0055350A" w:rsidP="00326726" w:rsidRDefault="0055350A" w14:paraId="186DEA43" w14:textId="77777777">
            <w:pPr>
              <w:spacing w:before="0" w:after="0" w:line="240" w:lineRule="auto"/>
              <w:rPr>
                <w:b/>
                <w:bCs/>
                <w:sz w:val="20"/>
              </w:rPr>
            </w:pPr>
          </w:p>
        </w:tc>
      </w:tr>
      <w:tr w:rsidR="0055350A" w:rsidTr="3A73448C" w14:paraId="5940837E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5350A" w:rsidP="00326726" w:rsidRDefault="0055350A" w14:paraId="3C970615" w14:textId="2BA686BB">
            <w:pPr>
              <w:spacing w:before="0" w:after="0" w:line="240" w:lineRule="auto"/>
              <w:rPr>
                <w:sz w:val="20"/>
              </w:rPr>
            </w:pPr>
            <w:r w:rsidRPr="4298987D">
              <w:rPr>
                <w:b/>
                <w:bCs/>
                <w:sz w:val="20"/>
              </w:rPr>
              <w:t xml:space="preserve">How </w:t>
            </w:r>
            <w:r w:rsidR="00200A97">
              <w:rPr>
                <w:b/>
                <w:bCs/>
                <w:sz w:val="20"/>
              </w:rPr>
              <w:t>will I</w:t>
            </w:r>
            <w:r w:rsidRPr="4298987D" w:rsidR="00455893">
              <w:rPr>
                <w:b/>
                <w:bCs/>
                <w:sz w:val="20"/>
              </w:rPr>
              <w:t xml:space="preserve"> help</w:t>
            </w:r>
            <w:r w:rsidRPr="4298987D">
              <w:rPr>
                <w:b/>
                <w:bCs/>
                <w:sz w:val="20"/>
              </w:rPr>
              <w:t xml:space="preserve"> the </w:t>
            </w:r>
            <w:r w:rsidR="008D0ED0">
              <w:rPr>
                <w:b/>
                <w:bCs/>
                <w:sz w:val="20"/>
              </w:rPr>
              <w:t>rangatahi</w:t>
            </w:r>
            <w:r w:rsidRPr="4298987D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develop their </w:t>
            </w:r>
            <w:r w:rsidRPr="4298987D">
              <w:rPr>
                <w:b/>
                <w:bCs/>
                <w:sz w:val="20"/>
              </w:rPr>
              <w:t>independent</w:t>
            </w:r>
            <w:r>
              <w:rPr>
                <w:b/>
                <w:bCs/>
                <w:sz w:val="20"/>
              </w:rPr>
              <w:t xml:space="preserve"> living skills</w:t>
            </w:r>
            <w:r w:rsidRPr="4298987D">
              <w:rPr>
                <w:b/>
                <w:bCs/>
                <w:sz w:val="20"/>
              </w:rPr>
              <w:t xml:space="preserve">? </w:t>
            </w:r>
            <w:r w:rsidRPr="00841D44">
              <w:rPr>
                <w:sz w:val="20"/>
              </w:rPr>
              <w:t>(e.g. teaching to cook)</w:t>
            </w:r>
          </w:p>
          <w:p w:rsidRPr="00A66FEE" w:rsidR="0055350A" w:rsidP="00326726" w:rsidRDefault="0055350A" w14:paraId="08D11C8A" w14:textId="37162148">
            <w:pPr>
              <w:spacing w:before="0" w:after="0" w:line="240" w:lineRule="auto"/>
              <w:rPr>
                <w:b/>
                <w:bCs/>
                <w:sz w:val="20"/>
              </w:rPr>
            </w:pPr>
            <w:r>
              <w:rPr>
                <w:sz w:val="20"/>
              </w:rPr>
              <w:t>T</w:t>
            </w:r>
            <w:r w:rsidR="008D0ED0">
              <w:rPr>
                <w:sz w:val="20"/>
              </w:rPr>
              <w:t xml:space="preserve">heir Life Skills assessment and Transition plan might identify </w:t>
            </w:r>
            <w:r w:rsidR="00200A97">
              <w:rPr>
                <w:sz w:val="20"/>
              </w:rPr>
              <w:t>this.</w:t>
            </w:r>
          </w:p>
        </w:tc>
      </w:tr>
      <w:tr w:rsidR="0055350A" w:rsidTr="3A73448C" w14:paraId="4D679446" w14:textId="77777777">
        <w:tc>
          <w:tcPr>
            <w:tcW w:w="5000" w:type="pct"/>
            <w:tcBorders>
              <w:top w:val="single" w:color="auto" w:sz="4" w:space="0"/>
            </w:tcBorders>
            <w:tcMar/>
          </w:tcPr>
          <w:p w:rsidRPr="00ED2F87" w:rsidR="0055350A" w:rsidP="00326726" w:rsidRDefault="0055350A" w14:paraId="1B015CCE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00ED2F87">
              <w:rPr>
                <w:sz w:val="20"/>
              </w:rPr>
              <w:t>…..</w:t>
            </w:r>
          </w:p>
          <w:p w:rsidRPr="00ED2F87" w:rsidR="0055350A" w:rsidP="00326726" w:rsidRDefault="0055350A" w14:paraId="1E52111F" w14:textId="77777777">
            <w:pPr>
              <w:spacing w:before="0" w:after="0" w:line="240" w:lineRule="auto"/>
              <w:rPr>
                <w:sz w:val="20"/>
              </w:rPr>
            </w:pPr>
          </w:p>
        </w:tc>
      </w:tr>
      <w:tr w:rsidR="0055350A" w:rsidTr="3A73448C" w14:paraId="1438560F" w14:textId="77777777">
        <w:tc>
          <w:tcPr>
            <w:tcW w:w="5000" w:type="pct"/>
            <w:tcBorders>
              <w:bottom w:val="single" w:color="auto" w:sz="4" w:space="0"/>
            </w:tcBorders>
            <w:tcMar/>
          </w:tcPr>
          <w:p w:rsidRPr="00ED2F87" w:rsidR="0055350A" w:rsidP="00326726" w:rsidRDefault="0055350A" w14:paraId="19B01C3F" w14:textId="77777777">
            <w:pPr>
              <w:spacing w:before="0" w:after="0" w:line="240" w:lineRule="auto"/>
              <w:rPr>
                <w:sz w:val="20"/>
              </w:rPr>
            </w:pPr>
            <w:r>
              <w:rPr>
                <w:b/>
                <w:bCs/>
                <w:color w:val="3C9BA0" w:themeColor="accent1"/>
                <w:sz w:val="24"/>
                <w:szCs w:val="22"/>
              </w:rPr>
              <w:t>Living Together</w:t>
            </w:r>
          </w:p>
        </w:tc>
      </w:tr>
      <w:tr w:rsidR="0055350A" w:rsidTr="3A73448C" w14:paraId="4CAABE95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7774" w:rsidR="0055350A" w:rsidP="00326726" w:rsidRDefault="0055350A" w14:paraId="504A47A1" w14:textId="77777777">
            <w:pPr>
              <w:spacing w:before="0" w:after="0" w:line="240" w:lineRule="auto"/>
              <w:rPr>
                <w:b/>
                <w:bCs/>
                <w:sz w:val="20"/>
              </w:rPr>
            </w:pPr>
            <w:r w:rsidRPr="4298987D">
              <w:rPr>
                <w:b/>
                <w:bCs/>
                <w:sz w:val="20"/>
              </w:rPr>
              <w:t xml:space="preserve">Are there any agreements we need to have around: respecting each other, respecting the home, visitors, </w:t>
            </w:r>
            <w:r>
              <w:rPr>
                <w:b/>
                <w:bCs/>
                <w:sz w:val="20"/>
              </w:rPr>
              <w:t xml:space="preserve">partners, alcohol and </w:t>
            </w:r>
            <w:r w:rsidRPr="4298987D">
              <w:rPr>
                <w:b/>
                <w:bCs/>
                <w:sz w:val="20"/>
              </w:rPr>
              <w:t>substance use, safety.</w:t>
            </w:r>
          </w:p>
        </w:tc>
      </w:tr>
      <w:tr w:rsidR="0055350A" w:rsidTr="3A73448C" w14:paraId="2B1483FE" w14:textId="77777777"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15C3C" w:rsidR="0055350A" w:rsidP="00326726" w:rsidRDefault="0055350A" w14:paraId="4D5E44D4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00915C3C">
              <w:rPr>
                <w:sz w:val="20"/>
              </w:rPr>
              <w:t>…..</w:t>
            </w:r>
          </w:p>
          <w:p w:rsidRPr="00915C3C" w:rsidR="0055350A" w:rsidP="00326726" w:rsidRDefault="0055350A" w14:paraId="348345AB" w14:textId="77777777">
            <w:pPr>
              <w:spacing w:before="0" w:after="0" w:line="240" w:lineRule="auto"/>
              <w:rPr>
                <w:sz w:val="20"/>
              </w:rPr>
            </w:pPr>
          </w:p>
        </w:tc>
      </w:tr>
      <w:tr w:rsidR="0055350A" w:rsidTr="3A73448C" w14:paraId="3F82CE31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7774" w:rsidR="0055350A" w:rsidP="00326726" w:rsidRDefault="0055350A" w14:paraId="4D187D11" w14:textId="77777777">
            <w:pPr>
              <w:spacing w:before="0" w:after="0" w:line="240" w:lineRule="auto"/>
              <w:rPr>
                <w:b/>
                <w:bCs/>
                <w:sz w:val="20"/>
              </w:rPr>
            </w:pPr>
            <w:r w:rsidRPr="00B67774">
              <w:rPr>
                <w:b/>
                <w:bCs/>
                <w:sz w:val="20"/>
              </w:rPr>
              <w:t>How will we talk and work together if there is a problem?</w:t>
            </w:r>
          </w:p>
        </w:tc>
      </w:tr>
      <w:tr w:rsidR="0055350A" w:rsidTr="3A73448C" w14:paraId="717AF472" w14:textId="77777777">
        <w:tc>
          <w:tcPr>
            <w:tcW w:w="5000" w:type="pct"/>
            <w:tcBorders>
              <w:top w:val="single" w:color="auto" w:sz="4" w:space="0"/>
            </w:tcBorders>
            <w:tcMar/>
          </w:tcPr>
          <w:p w:rsidRPr="00915C3C" w:rsidR="0055350A" w:rsidP="00326726" w:rsidRDefault="0055350A" w14:paraId="182CFF8D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00915C3C">
              <w:rPr>
                <w:sz w:val="20"/>
              </w:rPr>
              <w:t>…..</w:t>
            </w:r>
          </w:p>
          <w:p w:rsidRPr="00915C3C" w:rsidR="0055350A" w:rsidP="00326726" w:rsidRDefault="0055350A" w14:paraId="11547E38" w14:textId="77777777">
            <w:pPr>
              <w:spacing w:before="0" w:after="0" w:line="240" w:lineRule="auto"/>
              <w:rPr>
                <w:sz w:val="20"/>
              </w:rPr>
            </w:pPr>
          </w:p>
        </w:tc>
      </w:tr>
      <w:tr w:rsidR="0055350A" w:rsidTr="3A73448C" w14:paraId="55CFABBC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C9BA0" w:themeFill="accent1"/>
            <w:tcMar/>
          </w:tcPr>
          <w:p w:rsidR="0055350A" w:rsidP="00326726" w:rsidRDefault="0055350A" w14:paraId="1500ABE8" w14:textId="77777777">
            <w:pPr>
              <w:spacing w:before="0" w:after="0" w:line="276" w:lineRule="auto"/>
              <w:rPr>
                <w:b/>
                <w:bCs/>
                <w:color w:val="3C9BA0" w:themeColor="accent1"/>
                <w:sz w:val="24"/>
                <w:szCs w:val="22"/>
              </w:rPr>
            </w:pPr>
            <w:r w:rsidRPr="00647200">
              <w:rPr>
                <w:b/>
                <w:bCs/>
                <w:color w:val="FFFFFF" w:themeColor="background1"/>
                <w:sz w:val="24"/>
                <w:szCs w:val="22"/>
              </w:rPr>
              <w:t>SUPPORTING THE ARRANGEMENT</w:t>
            </w:r>
          </w:p>
        </w:tc>
      </w:tr>
      <w:tr w:rsidR="0055350A" w:rsidTr="3A73448C" w14:paraId="59E0F694" w14:textId="77777777"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BC3D78" w:rsidR="0055350A" w:rsidP="00326726" w:rsidRDefault="0055350A" w14:paraId="1AFC3DF1" w14:textId="77777777">
            <w:pPr>
              <w:spacing w:before="0" w:after="0" w:line="276" w:lineRule="auto"/>
              <w:rPr>
                <w:b/>
                <w:bCs/>
                <w:color w:val="AFCA0A" w:themeColor="accent5"/>
              </w:rPr>
            </w:pPr>
            <w:r>
              <w:rPr>
                <w:b/>
                <w:bCs/>
                <w:color w:val="3C9BA0" w:themeColor="accent1"/>
                <w:sz w:val="24"/>
                <w:szCs w:val="22"/>
              </w:rPr>
              <w:t>Support people</w:t>
            </w:r>
          </w:p>
        </w:tc>
      </w:tr>
      <w:tr w:rsidR="0055350A" w:rsidTr="3A73448C" w14:paraId="41128C70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F87" w:rsidR="0055350A" w:rsidP="00326726" w:rsidRDefault="0055350A" w14:paraId="2660762A" w14:textId="3B8FF84A">
            <w:pPr>
              <w:spacing w:before="0" w:after="0" w:line="240" w:lineRule="auto"/>
              <w:rPr>
                <w:b/>
                <w:bCs/>
                <w:sz w:val="20"/>
              </w:rPr>
            </w:pPr>
            <w:r w:rsidRPr="00ED2F87">
              <w:rPr>
                <w:b/>
                <w:bCs/>
                <w:sz w:val="20"/>
              </w:rPr>
              <w:t xml:space="preserve">Who will support the </w:t>
            </w:r>
            <w:r w:rsidR="00C22021">
              <w:rPr>
                <w:b/>
                <w:bCs/>
                <w:sz w:val="20"/>
              </w:rPr>
              <w:t>rangatahi</w:t>
            </w:r>
            <w:r w:rsidRPr="00ED2F87">
              <w:rPr>
                <w:b/>
                <w:bCs/>
                <w:sz w:val="20"/>
              </w:rPr>
              <w:t xml:space="preserve">? </w:t>
            </w:r>
          </w:p>
          <w:p w:rsidRPr="00ED2F87" w:rsidR="0055350A" w:rsidP="00326726" w:rsidRDefault="0055350A" w14:paraId="5DA20066" w14:textId="77777777">
            <w:pPr>
              <w:spacing w:before="0" w:after="0" w:line="240" w:lineRule="auto"/>
              <w:rPr>
                <w:b/>
                <w:bCs/>
                <w:sz w:val="20"/>
              </w:rPr>
            </w:pPr>
            <w:r w:rsidRPr="00ED2F87">
              <w:rPr>
                <w:sz w:val="20"/>
              </w:rPr>
              <w:t>This may include: Social Worker, Transition Worker, other.</w:t>
            </w:r>
          </w:p>
          <w:p w:rsidRPr="00ED2F87" w:rsidR="0055350A" w:rsidP="00326726" w:rsidRDefault="0055350A" w14:paraId="2AF62C69" w14:textId="77777777">
            <w:pPr>
              <w:spacing w:before="0" w:after="0" w:line="240" w:lineRule="auto"/>
              <w:rPr>
                <w:b/>
                <w:bCs/>
                <w:sz w:val="20"/>
              </w:rPr>
            </w:pPr>
            <w:r w:rsidRPr="00ED2F87">
              <w:rPr>
                <w:sz w:val="20"/>
              </w:rPr>
              <w:t>How can they be contacted and what support they will provide?</w:t>
            </w:r>
          </w:p>
        </w:tc>
      </w:tr>
      <w:tr w:rsidR="0055350A" w:rsidTr="3A73448C" w14:paraId="4C3BC698" w14:textId="77777777"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D2F87" w:rsidR="0055350A" w:rsidP="00326726" w:rsidRDefault="0055350A" w14:paraId="7FA28BC9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00ED2F87">
              <w:rPr>
                <w:sz w:val="20"/>
              </w:rPr>
              <w:t>…..</w:t>
            </w:r>
          </w:p>
          <w:p w:rsidRPr="00ED2F87" w:rsidR="0055350A" w:rsidP="00326726" w:rsidRDefault="0055350A" w14:paraId="19D99BD4" w14:textId="77777777">
            <w:pPr>
              <w:spacing w:before="0" w:after="0" w:line="240" w:lineRule="auto"/>
              <w:rPr>
                <w:sz w:val="20"/>
              </w:rPr>
            </w:pPr>
          </w:p>
        </w:tc>
      </w:tr>
      <w:tr w:rsidR="0055350A" w:rsidTr="3A73448C" w14:paraId="199BC624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2F87" w:rsidR="0055350A" w:rsidP="00326726" w:rsidRDefault="0055350A" w14:paraId="2C3E8000" w14:textId="77777777">
            <w:pPr>
              <w:spacing w:before="0"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Who will support the Caregiver/s?</w:t>
            </w:r>
          </w:p>
          <w:p w:rsidRPr="00BA3F22" w:rsidR="0055350A" w:rsidP="00326726" w:rsidRDefault="0055350A" w14:paraId="74C13E1D" w14:textId="77777777">
            <w:pPr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This may include: </w:t>
            </w:r>
            <w:r w:rsidRPr="00BA3F22">
              <w:rPr>
                <w:sz w:val="20"/>
              </w:rPr>
              <w:t xml:space="preserve">Caregiver Social Worker, </w:t>
            </w:r>
            <w:r>
              <w:rPr>
                <w:sz w:val="20"/>
              </w:rPr>
              <w:t>Care Partner, other o</w:t>
            </w:r>
            <w:r w:rsidRPr="00BA3F22">
              <w:rPr>
                <w:sz w:val="20"/>
              </w:rPr>
              <w:t>rganisation</w:t>
            </w:r>
            <w:r>
              <w:rPr>
                <w:sz w:val="20"/>
              </w:rPr>
              <w:t>s</w:t>
            </w:r>
            <w:r w:rsidRPr="00BA3F22">
              <w:rPr>
                <w:sz w:val="20"/>
              </w:rPr>
              <w:t>.</w:t>
            </w:r>
          </w:p>
          <w:p w:rsidRPr="00ED2F87" w:rsidR="0055350A" w:rsidP="00326726" w:rsidRDefault="0055350A" w14:paraId="3478CEA1" w14:textId="77777777">
            <w:pPr>
              <w:spacing w:before="0" w:after="0" w:line="240" w:lineRule="auto"/>
              <w:rPr>
                <w:b/>
                <w:bCs/>
                <w:sz w:val="20"/>
              </w:rPr>
            </w:pPr>
            <w:r w:rsidRPr="00ED2F87">
              <w:rPr>
                <w:sz w:val="20"/>
              </w:rPr>
              <w:t>How can they be contacted and what support they will provide?</w:t>
            </w:r>
          </w:p>
        </w:tc>
      </w:tr>
      <w:tr w:rsidR="0055350A" w:rsidTr="3A73448C" w14:paraId="75AB51A9" w14:textId="77777777">
        <w:tc>
          <w:tcPr>
            <w:tcW w:w="5000" w:type="pct"/>
            <w:tcBorders>
              <w:top w:val="single" w:color="auto" w:sz="4" w:space="0"/>
            </w:tcBorders>
            <w:tcMar/>
          </w:tcPr>
          <w:p w:rsidRPr="00ED2F87" w:rsidR="0055350A" w:rsidP="00326726" w:rsidRDefault="0055350A" w14:paraId="773CE1B2" w14:textId="4D9DC40A">
            <w:pPr>
              <w:spacing w:before="0" w:after="0" w:line="240" w:lineRule="auto"/>
              <w:rPr>
                <w:sz w:val="20"/>
              </w:rPr>
            </w:pPr>
            <w:r w:rsidRPr="00ED2F87">
              <w:rPr>
                <w:sz w:val="20"/>
              </w:rPr>
              <w:t>…..</w:t>
            </w:r>
          </w:p>
        </w:tc>
      </w:tr>
      <w:tr w:rsidR="0055350A" w:rsidTr="3A73448C" w14:paraId="765DF791" w14:textId="77777777">
        <w:tc>
          <w:tcPr>
            <w:tcW w:w="5000" w:type="pct"/>
            <w:tcBorders>
              <w:bottom w:val="single" w:color="auto" w:sz="4" w:space="0"/>
            </w:tcBorders>
            <w:tcMar/>
          </w:tcPr>
          <w:p w:rsidRPr="00ED2F87" w:rsidR="0055350A" w:rsidP="00326726" w:rsidRDefault="0055350A" w14:paraId="4868C518" w14:textId="1D3513BD">
            <w:pPr>
              <w:spacing w:before="0" w:after="0" w:line="276" w:lineRule="auto"/>
              <w:rPr>
                <w:sz w:val="20"/>
              </w:rPr>
            </w:pPr>
          </w:p>
        </w:tc>
      </w:tr>
      <w:tr w:rsidR="0055350A" w:rsidTr="3A73448C" w14:paraId="34F4BCCC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4EDEF" w:themeFill="accent1" w:themeFillTint="33"/>
            <w:tcMar/>
          </w:tcPr>
          <w:p w:rsidRPr="008462C7" w:rsidR="0055350A" w:rsidP="00326726" w:rsidRDefault="0055350A" w14:paraId="0DEF6B51" w14:textId="6B1829A1">
            <w:pPr>
              <w:spacing w:before="0" w:after="0"/>
              <w:rPr>
                <w:sz w:val="20"/>
              </w:rPr>
            </w:pPr>
            <w:r w:rsidRPr="4298987D">
              <w:rPr>
                <w:b/>
                <w:bCs/>
              </w:rPr>
              <w:t>Oranga Tamariki must</w:t>
            </w:r>
            <w:r w:rsidR="00101441">
              <w:rPr>
                <w:b/>
                <w:bCs/>
              </w:rPr>
              <w:t xml:space="preserve"> regularly </w:t>
            </w:r>
            <w:r w:rsidR="00A954DF">
              <w:rPr>
                <w:b/>
                <w:bCs/>
              </w:rPr>
              <w:t>monitor the</w:t>
            </w:r>
            <w:r>
              <w:rPr>
                <w:b/>
                <w:bCs/>
              </w:rPr>
              <w:t xml:space="preserve"> </w:t>
            </w:r>
            <w:r w:rsidRPr="4298987D">
              <w:rPr>
                <w:b/>
                <w:bCs/>
              </w:rPr>
              <w:t xml:space="preserve">living </w:t>
            </w:r>
            <w:r w:rsidRPr="4298987D" w:rsidR="00C21BE6">
              <w:rPr>
                <w:b/>
                <w:bCs/>
              </w:rPr>
              <w:t>arrangement.</w:t>
            </w:r>
          </w:p>
        </w:tc>
      </w:tr>
      <w:tr w:rsidR="0055350A" w:rsidTr="3A73448C" w14:paraId="3069F861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5350A" w:rsidP="00326726" w:rsidRDefault="0055350A" w14:paraId="2BFBA4B2" w14:textId="347B4747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As part of the Living Arrangement Agreement the </w:t>
            </w:r>
            <w:r w:rsidR="002D40DC">
              <w:rPr>
                <w:sz w:val="20"/>
              </w:rPr>
              <w:t>rangatahi</w:t>
            </w:r>
            <w:r>
              <w:rPr>
                <w:sz w:val="20"/>
              </w:rPr>
              <w:t xml:space="preserve"> and caregiver/s agree to participate in the monitoring of this arrangement.</w:t>
            </w:r>
          </w:p>
          <w:p w:rsidR="0055350A" w:rsidP="00326726" w:rsidRDefault="0055350A" w14:paraId="6FE9F82F" w14:textId="77777777">
            <w:pPr>
              <w:spacing w:before="0" w:after="0"/>
              <w:rPr>
                <w:sz w:val="20"/>
              </w:rPr>
            </w:pPr>
          </w:p>
          <w:p w:rsidR="0055350A" w:rsidP="00326726" w:rsidRDefault="0055350A" w14:paraId="7DE313C3" w14:textId="14D38424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This is a requirement of legislation </w:t>
            </w:r>
            <w:r w:rsidRPr="00665940">
              <w:rPr>
                <w:sz w:val="20"/>
              </w:rPr>
              <w:t>[s</w:t>
            </w:r>
            <w:r w:rsidR="00DB610C">
              <w:rPr>
                <w:sz w:val="20"/>
              </w:rPr>
              <w:t xml:space="preserve">ection </w:t>
            </w:r>
            <w:r w:rsidRPr="00665940">
              <w:rPr>
                <w:sz w:val="20"/>
              </w:rPr>
              <w:t>386</w:t>
            </w:r>
            <w:r>
              <w:rPr>
                <w:sz w:val="20"/>
              </w:rPr>
              <w:t>AAD</w:t>
            </w:r>
            <w:r w:rsidR="00DB610C">
              <w:rPr>
                <w:sz w:val="20"/>
              </w:rPr>
              <w:t xml:space="preserve"> to </w:t>
            </w:r>
            <w:r w:rsidRPr="00665940">
              <w:rPr>
                <w:sz w:val="20"/>
              </w:rPr>
              <w:t>AAG of Oranga Tamariki Act 1989]</w:t>
            </w:r>
            <w:r>
              <w:rPr>
                <w:sz w:val="20"/>
              </w:rPr>
              <w:t>.</w:t>
            </w:r>
          </w:p>
          <w:p w:rsidRPr="0055754F" w:rsidR="0055350A" w:rsidP="00326726" w:rsidRDefault="0055350A" w14:paraId="0B7A273D" w14:textId="77777777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This is t</w:t>
            </w:r>
            <w:r w:rsidRPr="0055754F">
              <w:rPr>
                <w:sz w:val="20"/>
              </w:rPr>
              <w:t>o ensure that:</w:t>
            </w:r>
          </w:p>
          <w:p w:rsidRPr="0055754F" w:rsidR="0055350A" w:rsidP="00326726" w:rsidRDefault="0055350A" w14:paraId="68400B53" w14:textId="1C10CC8F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20"/>
              </w:rPr>
            </w:pPr>
            <w:r w:rsidRPr="4298987D">
              <w:rPr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 w:rsidR="00A954DF">
              <w:rPr>
                <w:sz w:val="20"/>
              </w:rPr>
              <w:t>rangatahi</w:t>
            </w:r>
            <w:r>
              <w:rPr>
                <w:sz w:val="20"/>
              </w:rPr>
              <w:t xml:space="preserve"> is still living with the caregiver</w:t>
            </w:r>
            <w:r w:rsidR="00B72104">
              <w:rPr>
                <w:sz w:val="20"/>
              </w:rPr>
              <w:t>.</w:t>
            </w:r>
          </w:p>
          <w:p w:rsidR="0055350A" w:rsidP="00326726" w:rsidRDefault="0055350A" w14:paraId="7BFF69E2" w14:textId="2DAB34AE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20"/>
              </w:rPr>
            </w:pPr>
            <w:r w:rsidRPr="0055754F">
              <w:rPr>
                <w:sz w:val="20"/>
              </w:rPr>
              <w:t xml:space="preserve">The </w:t>
            </w:r>
            <w:r w:rsidR="00A954DF">
              <w:rPr>
                <w:sz w:val="20"/>
              </w:rPr>
              <w:t>rangatahi</w:t>
            </w:r>
            <w:r w:rsidRPr="0055754F">
              <w:rPr>
                <w:sz w:val="20"/>
              </w:rPr>
              <w:t xml:space="preserve"> and </w:t>
            </w:r>
            <w:r w:rsidRPr="078F8A79">
              <w:rPr>
                <w:sz w:val="20"/>
              </w:rPr>
              <w:t>c</w:t>
            </w:r>
            <w:r w:rsidRPr="0055754F">
              <w:rPr>
                <w:sz w:val="20"/>
              </w:rPr>
              <w:t xml:space="preserve">aregiver/s are </w:t>
            </w:r>
            <w:r>
              <w:rPr>
                <w:sz w:val="20"/>
              </w:rPr>
              <w:t xml:space="preserve">getting </w:t>
            </w:r>
            <w:r w:rsidRPr="0055754F">
              <w:rPr>
                <w:sz w:val="20"/>
              </w:rPr>
              <w:t xml:space="preserve">the support they </w:t>
            </w:r>
            <w:r>
              <w:rPr>
                <w:sz w:val="20"/>
              </w:rPr>
              <w:t>need</w:t>
            </w:r>
            <w:r w:rsidR="00B72104">
              <w:rPr>
                <w:sz w:val="20"/>
              </w:rPr>
              <w:t>.</w:t>
            </w:r>
          </w:p>
          <w:p w:rsidRPr="008462C7" w:rsidR="0055350A" w:rsidP="00326726" w:rsidRDefault="0055350A" w14:paraId="108DF12D" w14:textId="3A3F8DD5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20"/>
              </w:rPr>
            </w:pPr>
            <w:r w:rsidRPr="4298987D">
              <w:rPr>
                <w:sz w:val="20"/>
              </w:rPr>
              <w:t xml:space="preserve">The </w:t>
            </w:r>
            <w:proofErr w:type="spellStart"/>
            <w:r w:rsidR="002D40DC">
              <w:rPr>
                <w:sz w:val="20"/>
              </w:rPr>
              <w:t>oranga</w:t>
            </w:r>
            <w:proofErr w:type="spellEnd"/>
            <w:r w:rsidR="002D40DC">
              <w:rPr>
                <w:sz w:val="20"/>
              </w:rPr>
              <w:t xml:space="preserve"> (</w:t>
            </w:r>
            <w:r>
              <w:rPr>
                <w:sz w:val="20"/>
              </w:rPr>
              <w:t>wellbeing</w:t>
            </w:r>
            <w:r w:rsidR="002D40DC">
              <w:rPr>
                <w:sz w:val="20"/>
              </w:rPr>
              <w:t>)</w:t>
            </w:r>
            <w:r>
              <w:rPr>
                <w:sz w:val="20"/>
              </w:rPr>
              <w:t xml:space="preserve"> of </w:t>
            </w:r>
            <w:r w:rsidRPr="4298987D">
              <w:rPr>
                <w:sz w:val="20"/>
              </w:rPr>
              <w:t xml:space="preserve">the </w:t>
            </w:r>
            <w:r w:rsidR="00A954DF">
              <w:rPr>
                <w:sz w:val="20"/>
              </w:rPr>
              <w:t>rangatahi</w:t>
            </w:r>
            <w:r w:rsidR="00330F59">
              <w:rPr>
                <w:sz w:val="20"/>
              </w:rPr>
              <w:t xml:space="preserve"> is not being harmed by this living arrangement</w:t>
            </w:r>
            <w:r w:rsidRPr="4298987D">
              <w:rPr>
                <w:sz w:val="20"/>
              </w:rPr>
              <w:t>.</w:t>
            </w:r>
          </w:p>
        </w:tc>
      </w:tr>
      <w:tr w:rsidR="0055350A" w:rsidTr="3A73448C" w14:paraId="4CF4D4F2" w14:textId="77777777"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="0055350A" w:rsidP="00326726" w:rsidRDefault="0055350A" w14:paraId="6C6A8172" w14:textId="77777777">
            <w:pPr>
              <w:spacing w:before="0" w:after="0"/>
              <w:rPr>
                <w:b/>
                <w:bCs/>
                <w:sz w:val="20"/>
              </w:rPr>
            </w:pPr>
          </w:p>
        </w:tc>
      </w:tr>
      <w:tr w:rsidR="0055350A" w:rsidTr="3A73448C" w14:paraId="68F5C247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5350A" w:rsidP="00326726" w:rsidRDefault="00362BEF" w14:paraId="679A1C5B" w14:textId="01CDC06C">
            <w:pPr>
              <w:spacing w:before="0"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</w:t>
            </w:r>
            <w:r w:rsidR="003A4BA9">
              <w:rPr>
                <w:b/>
                <w:bCs/>
                <w:sz w:val="20"/>
              </w:rPr>
              <w:t>hat will this look like</w:t>
            </w:r>
            <w:r w:rsidR="0055350A">
              <w:rPr>
                <w:b/>
                <w:bCs/>
                <w:sz w:val="20"/>
              </w:rPr>
              <w:t>?</w:t>
            </w:r>
          </w:p>
          <w:p w:rsidRPr="00ED2F87" w:rsidR="0055350A" w:rsidP="3A73448C" w:rsidRDefault="0055350A" w14:paraId="1E3EC419" w14:textId="519A3A40">
            <w:pPr>
              <w:spacing w:before="0" w:after="0" w:line="240" w:lineRule="auto"/>
              <w:rPr>
                <w:sz w:val="20"/>
                <w:szCs w:val="20"/>
              </w:rPr>
            </w:pPr>
            <w:r w:rsidRPr="3A73448C" w:rsidR="0CEE6EE8">
              <w:rPr>
                <w:sz w:val="20"/>
                <w:szCs w:val="20"/>
              </w:rPr>
              <w:t xml:space="preserve">This </w:t>
            </w:r>
            <w:r w:rsidRPr="3A73448C" w:rsidR="0CEE6EE8">
              <w:rPr>
                <w:sz w:val="20"/>
                <w:szCs w:val="20"/>
              </w:rPr>
              <w:t>include</w:t>
            </w:r>
            <w:r w:rsidRPr="3A73448C" w:rsidR="6A157A53">
              <w:rPr>
                <w:sz w:val="20"/>
                <w:szCs w:val="20"/>
              </w:rPr>
              <w:t>s</w:t>
            </w:r>
            <w:r w:rsidRPr="3A73448C" w:rsidR="0CEE6EE8">
              <w:rPr>
                <w:sz w:val="20"/>
                <w:szCs w:val="20"/>
              </w:rPr>
              <w:t xml:space="preserve"> </w:t>
            </w:r>
            <w:r w:rsidRPr="3A73448C" w:rsidR="34A3DB31">
              <w:rPr>
                <w:sz w:val="20"/>
                <w:szCs w:val="20"/>
              </w:rPr>
              <w:t>frequency of communication and visits, and who will do this (</w:t>
            </w:r>
            <w:r w:rsidRPr="3A73448C" w:rsidR="0CEE6EE8">
              <w:rPr>
                <w:sz w:val="20"/>
                <w:szCs w:val="20"/>
              </w:rPr>
              <w:t>Caregiver Social Worker, Care Partner, Transition Worker</w:t>
            </w:r>
            <w:r w:rsidRPr="3A73448C" w:rsidR="34A3DB31">
              <w:rPr>
                <w:sz w:val="20"/>
                <w:szCs w:val="20"/>
              </w:rPr>
              <w:t>).</w:t>
            </w:r>
          </w:p>
        </w:tc>
      </w:tr>
      <w:tr w:rsidR="0055350A" w:rsidTr="3A73448C" w14:paraId="0D421F6C" w14:textId="77777777">
        <w:tc>
          <w:tcPr>
            <w:tcW w:w="5000" w:type="pct"/>
            <w:tcBorders>
              <w:top w:val="single" w:color="auto" w:sz="4" w:space="0"/>
            </w:tcBorders>
            <w:tcMar/>
          </w:tcPr>
          <w:p w:rsidRPr="00ED2F87" w:rsidR="0055350A" w:rsidP="00326726" w:rsidRDefault="0055350A" w14:paraId="372B1DC5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00ED2F87">
              <w:rPr>
                <w:sz w:val="20"/>
              </w:rPr>
              <w:t>…..</w:t>
            </w:r>
          </w:p>
          <w:p w:rsidRPr="00ED2F87" w:rsidR="0055350A" w:rsidP="00326726" w:rsidRDefault="0055350A" w14:paraId="0C21F1B3" w14:textId="382EE207">
            <w:pPr>
              <w:spacing w:before="0" w:after="0" w:line="240" w:lineRule="auto"/>
              <w:rPr>
                <w:sz w:val="20"/>
              </w:rPr>
            </w:pPr>
          </w:p>
        </w:tc>
      </w:tr>
      <w:tr w:rsidR="0055350A" w:rsidTr="3A73448C" w14:paraId="1716DEC7" w14:textId="77777777">
        <w:tc>
          <w:tcPr>
            <w:tcW w:w="5000" w:type="pct"/>
            <w:tcBorders>
              <w:bottom w:val="single" w:color="auto" w:sz="4" w:space="0"/>
            </w:tcBorders>
            <w:tcMar/>
          </w:tcPr>
          <w:p w:rsidRPr="00ED2F87" w:rsidR="0055350A" w:rsidP="00326726" w:rsidRDefault="0055350A" w14:paraId="3CBC18F9" w14:textId="77777777">
            <w:pPr>
              <w:spacing w:before="0" w:after="0" w:line="276" w:lineRule="auto"/>
              <w:rPr>
                <w:b/>
                <w:bCs/>
                <w:color w:val="3C9BA0" w:themeColor="accent1"/>
                <w:sz w:val="24"/>
                <w:szCs w:val="24"/>
              </w:rPr>
            </w:pPr>
            <w:r w:rsidRPr="4298987D">
              <w:rPr>
                <w:b/>
                <w:bCs/>
                <w:color w:val="3C9BA0" w:themeColor="accent1"/>
                <w:sz w:val="24"/>
                <w:szCs w:val="24"/>
              </w:rPr>
              <w:t>Changing or ending the agreement</w:t>
            </w:r>
          </w:p>
        </w:tc>
      </w:tr>
      <w:tr w:rsidR="0055350A" w:rsidTr="3A73448C" w14:paraId="6FA4E5AF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4EDEF" w:themeFill="accent1" w:themeFillTint="33"/>
            <w:tcMar/>
          </w:tcPr>
          <w:p w:rsidRPr="00D141B3" w:rsidR="0055350A" w:rsidP="00326726" w:rsidRDefault="0055350A" w14:paraId="636D355C" w14:textId="77777777">
            <w:pPr>
              <w:spacing w:before="0" w:after="0"/>
              <w:rPr>
                <w:b/>
              </w:rPr>
            </w:pPr>
            <w:r w:rsidRPr="078F8A79">
              <w:rPr>
                <w:b/>
              </w:rPr>
              <w:t xml:space="preserve">Oranga Tamariki </w:t>
            </w:r>
            <w:r>
              <w:rPr>
                <w:b/>
              </w:rPr>
              <w:t xml:space="preserve">needs to be informed of and respond to </w:t>
            </w:r>
            <w:r w:rsidRPr="078F8A79">
              <w:rPr>
                <w:b/>
              </w:rPr>
              <w:t>any changes in the living arrangement</w:t>
            </w:r>
            <w:r>
              <w:rPr>
                <w:b/>
              </w:rPr>
              <w:t>.</w:t>
            </w:r>
          </w:p>
        </w:tc>
      </w:tr>
      <w:tr w:rsidR="0055350A" w:rsidTr="3A73448C" w14:paraId="2726B2F9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77951" w:rsidR="0055350A" w:rsidP="00326726" w:rsidRDefault="0055350A" w14:paraId="240C4D8E" w14:textId="504728BD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As part of the Living Arrangement Agreement the </w:t>
            </w:r>
            <w:r w:rsidR="002D40DC">
              <w:rPr>
                <w:sz w:val="20"/>
              </w:rPr>
              <w:t>rangatahi</w:t>
            </w:r>
            <w:r>
              <w:rPr>
                <w:sz w:val="20"/>
              </w:rPr>
              <w:t xml:space="preserve"> and caregiver/s agree to advise Oranga Tamariki (or Care Partner), as soon as possible, of any changes in their living arrangement or financial assistance required to support this arrangement. </w:t>
            </w:r>
          </w:p>
          <w:p w:rsidRPr="00777951" w:rsidR="0055350A" w:rsidP="00326726" w:rsidRDefault="0055350A" w14:paraId="0708187B" w14:textId="77777777">
            <w:pPr>
              <w:spacing w:before="0" w:after="0"/>
              <w:rPr>
                <w:sz w:val="20"/>
              </w:rPr>
            </w:pPr>
          </w:p>
          <w:p w:rsidR="0055350A" w:rsidP="00326726" w:rsidRDefault="0055350A" w14:paraId="5C9FDCA1" w14:textId="77777777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This includes changes in:</w:t>
            </w:r>
          </w:p>
          <w:p w:rsidR="0055350A" w:rsidP="00326726" w:rsidRDefault="0055350A" w14:paraId="7BE0044C" w14:textId="4B843927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Financial situation of the </w:t>
            </w:r>
            <w:r w:rsidR="002D40DC">
              <w:rPr>
                <w:sz w:val="20"/>
              </w:rPr>
              <w:t>rangatahi</w:t>
            </w:r>
            <w:r>
              <w:rPr>
                <w:sz w:val="20"/>
              </w:rPr>
              <w:t xml:space="preserve"> (including income, benefit)</w:t>
            </w:r>
            <w:r w:rsidR="00B72104">
              <w:rPr>
                <w:sz w:val="20"/>
              </w:rPr>
              <w:t>.</w:t>
            </w:r>
          </w:p>
          <w:p w:rsidR="0055350A" w:rsidP="00326726" w:rsidRDefault="0055350A" w14:paraId="5C11C275" w14:textId="2A9177A5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Living costs and financial assistance required to support the arrangement (including changes in </w:t>
            </w:r>
            <w:r w:rsidR="002D40DC">
              <w:rPr>
                <w:sz w:val="20"/>
              </w:rPr>
              <w:t>rangatahi</w:t>
            </w:r>
            <w:r>
              <w:rPr>
                <w:sz w:val="20"/>
              </w:rPr>
              <w:t xml:space="preserve"> expenses or entitlements to support)</w:t>
            </w:r>
            <w:r w:rsidR="00B72104">
              <w:rPr>
                <w:sz w:val="20"/>
              </w:rPr>
              <w:t>.</w:t>
            </w:r>
          </w:p>
          <w:p w:rsidR="0055350A" w:rsidP="00326726" w:rsidRDefault="0055350A" w14:paraId="305DDD3E" w14:textId="29A7ACB1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The living arrangement (including what board covers, or how many days a week the </w:t>
            </w:r>
            <w:r w:rsidR="00471B10">
              <w:rPr>
                <w:sz w:val="20"/>
              </w:rPr>
              <w:t>rangatahi</w:t>
            </w:r>
            <w:r>
              <w:rPr>
                <w:sz w:val="20"/>
              </w:rPr>
              <w:t xml:space="preserve"> is living with the </w:t>
            </w:r>
            <w:r w:rsidR="00471B10">
              <w:rPr>
                <w:sz w:val="20"/>
              </w:rPr>
              <w:t>caregiver</w:t>
            </w:r>
            <w:r>
              <w:rPr>
                <w:sz w:val="20"/>
              </w:rPr>
              <w:t>/s)</w:t>
            </w:r>
            <w:r w:rsidR="00B72104">
              <w:rPr>
                <w:sz w:val="20"/>
              </w:rPr>
              <w:t>.</w:t>
            </w:r>
          </w:p>
          <w:p w:rsidRPr="00841D44" w:rsidR="0055350A" w:rsidP="00326726" w:rsidRDefault="0055350A" w14:paraId="1BFD6C17" w14:textId="5399151A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20"/>
              </w:rPr>
            </w:pPr>
            <w:r w:rsidRPr="00841D44">
              <w:rPr>
                <w:sz w:val="20"/>
              </w:rPr>
              <w:t xml:space="preserve">Support needs of the </w:t>
            </w:r>
            <w:r w:rsidR="00471B10">
              <w:rPr>
                <w:sz w:val="20"/>
              </w:rPr>
              <w:t>rangatahi</w:t>
            </w:r>
            <w:r w:rsidRPr="00841D44">
              <w:rPr>
                <w:sz w:val="20"/>
              </w:rPr>
              <w:t xml:space="preserve"> or the </w:t>
            </w:r>
            <w:r w:rsidR="00471B10">
              <w:rPr>
                <w:sz w:val="20"/>
              </w:rPr>
              <w:t>c</w:t>
            </w:r>
            <w:r w:rsidRPr="00841D44" w:rsidR="00471B10">
              <w:rPr>
                <w:sz w:val="20"/>
              </w:rPr>
              <w:t>aregiver</w:t>
            </w:r>
            <w:r w:rsidR="00471B10">
              <w:rPr>
                <w:sz w:val="20"/>
              </w:rPr>
              <w:t>/s</w:t>
            </w:r>
            <w:r w:rsidRPr="00841D44">
              <w:rPr>
                <w:sz w:val="20"/>
              </w:rPr>
              <w:t xml:space="preserve">. </w:t>
            </w:r>
          </w:p>
          <w:p w:rsidR="0055350A" w:rsidP="00326726" w:rsidRDefault="0055350A" w14:paraId="64287CA7" w14:textId="77777777">
            <w:pPr>
              <w:spacing w:before="0" w:after="0" w:line="240" w:lineRule="auto"/>
              <w:rPr>
                <w:b/>
                <w:bCs/>
                <w:sz w:val="20"/>
                <w:szCs w:val="18"/>
              </w:rPr>
            </w:pPr>
          </w:p>
          <w:p w:rsidRPr="00777951" w:rsidR="0055350A" w:rsidP="00326726" w:rsidRDefault="0055350A" w14:paraId="00430BC2" w14:textId="45C868BA">
            <w:pPr>
              <w:spacing w:before="0" w:after="0"/>
              <w:rPr>
                <w:sz w:val="20"/>
              </w:rPr>
            </w:pPr>
            <w:r w:rsidRPr="00777951">
              <w:rPr>
                <w:sz w:val="20"/>
              </w:rPr>
              <w:t xml:space="preserve">The </w:t>
            </w:r>
            <w:r w:rsidR="0053529F">
              <w:rPr>
                <w:sz w:val="20"/>
              </w:rPr>
              <w:t>rangatahi</w:t>
            </w:r>
            <w:r w:rsidRPr="00777951">
              <w:rPr>
                <w:sz w:val="20"/>
              </w:rPr>
              <w:t xml:space="preserve">, </w:t>
            </w:r>
            <w:r w:rsidR="00471B10">
              <w:rPr>
                <w:sz w:val="20"/>
              </w:rPr>
              <w:t>c</w:t>
            </w:r>
            <w:r w:rsidRPr="00777951" w:rsidR="00471B10">
              <w:rPr>
                <w:sz w:val="20"/>
              </w:rPr>
              <w:t>aregiver</w:t>
            </w:r>
            <w:r w:rsidRPr="00777951">
              <w:rPr>
                <w:sz w:val="20"/>
              </w:rPr>
              <w:t xml:space="preserve">/s and/or Oranga Tamariki (or the Care Partner) can request to review or change the Living Arrangement Agreement at any time. </w:t>
            </w:r>
          </w:p>
        </w:tc>
      </w:tr>
      <w:tr w:rsidR="0055350A" w:rsidTr="3A73448C" w14:paraId="06B61D15" w14:textId="77777777"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="0055350A" w:rsidP="00326726" w:rsidRDefault="0055350A" w14:paraId="12ACB55B" w14:textId="77777777">
            <w:pPr>
              <w:spacing w:before="0" w:after="0" w:line="240" w:lineRule="auto"/>
              <w:rPr>
                <w:b/>
                <w:bCs/>
                <w:sz w:val="20"/>
                <w:szCs w:val="18"/>
              </w:rPr>
            </w:pPr>
          </w:p>
        </w:tc>
      </w:tr>
      <w:tr w:rsidR="0055350A" w:rsidTr="3A73448C" w14:paraId="5693E5DA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5350A" w:rsidP="00326726" w:rsidRDefault="0055350A" w14:paraId="13866AE0" w14:textId="77777777">
            <w:pPr>
              <w:spacing w:before="0"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other arrangements about accommodation are needed or planned, we will give each other as much notice as possible. </w:t>
            </w:r>
          </w:p>
          <w:p w:rsidR="0055350A" w:rsidP="00326726" w:rsidRDefault="0055350A" w14:paraId="26BEC85A" w14:textId="77777777">
            <w:pPr>
              <w:spacing w:before="0" w:after="0" w:line="240" w:lineRule="auto"/>
              <w:rPr>
                <w:b/>
                <w:sz w:val="20"/>
                <w:szCs w:val="16"/>
              </w:rPr>
            </w:pPr>
          </w:p>
          <w:p w:rsidRPr="0041146E" w:rsidR="0055350A" w:rsidP="00326726" w:rsidRDefault="0055350A" w14:paraId="0018E849" w14:textId="14BFAEB9">
            <w:pPr>
              <w:spacing w:before="0" w:after="0" w:line="240" w:lineRule="auto"/>
              <w:rPr>
                <w:b/>
                <w:sz w:val="20"/>
              </w:rPr>
            </w:pPr>
            <w:r w:rsidRPr="001B5A31">
              <w:rPr>
                <w:sz w:val="20"/>
              </w:rPr>
              <w:t xml:space="preserve">If Oranga Tamariki changes or withdraws the financial assistance provided (outside of an agreed change to this Living Arrangement Agreement) this will be communicated in writing to the </w:t>
            </w:r>
            <w:r w:rsidR="009C6F7B">
              <w:rPr>
                <w:sz w:val="20"/>
              </w:rPr>
              <w:t>rangatahi</w:t>
            </w:r>
            <w:r w:rsidRPr="001B5A31">
              <w:rPr>
                <w:sz w:val="20"/>
              </w:rPr>
              <w:t xml:space="preserve"> and </w:t>
            </w:r>
            <w:r w:rsidR="009C6F7B">
              <w:rPr>
                <w:sz w:val="20"/>
              </w:rPr>
              <w:t>c</w:t>
            </w:r>
            <w:r w:rsidRPr="001B5A31" w:rsidR="009C6F7B">
              <w:rPr>
                <w:sz w:val="20"/>
              </w:rPr>
              <w:t>aregiver</w:t>
            </w:r>
            <w:r w:rsidRPr="001B5A31">
              <w:rPr>
                <w:sz w:val="20"/>
              </w:rPr>
              <w:t xml:space="preserve">/s, giving as much notice as possible, detailing the reason for the change, and confirming what other Transition supports and services are available to the </w:t>
            </w:r>
            <w:r w:rsidR="009C6F7B">
              <w:rPr>
                <w:sz w:val="20"/>
              </w:rPr>
              <w:t>rangatahi</w:t>
            </w:r>
            <w:r w:rsidRPr="001B5A31">
              <w:rPr>
                <w:sz w:val="20"/>
              </w:rPr>
              <w:t xml:space="preserve"> and how to access them.</w:t>
            </w:r>
          </w:p>
        </w:tc>
      </w:tr>
      <w:tr w:rsidR="0055350A" w:rsidTr="3A73448C" w14:paraId="40E73DB1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571" w:rsidR="0055350A" w:rsidP="00326726" w:rsidRDefault="0055350A" w14:paraId="02E5B1EB" w14:textId="189EBEB5">
            <w:pPr>
              <w:spacing w:after="0" w:line="240" w:lineRule="auto"/>
              <w:rPr>
                <w:b/>
                <w:bCs/>
                <w:sz w:val="20"/>
              </w:rPr>
            </w:pPr>
            <w:r w:rsidRPr="00397242">
              <w:rPr>
                <w:b/>
                <w:bCs/>
                <w:sz w:val="20"/>
              </w:rPr>
              <w:t xml:space="preserve">The </w:t>
            </w:r>
            <w:r w:rsidR="009C6F7B">
              <w:rPr>
                <w:b/>
                <w:bCs/>
                <w:sz w:val="20"/>
              </w:rPr>
              <w:t>rangatahi</w:t>
            </w:r>
            <w:r w:rsidRPr="00397242">
              <w:rPr>
                <w:b/>
                <w:bCs/>
                <w:sz w:val="20"/>
              </w:rPr>
              <w:t xml:space="preserve"> will provide …………. weeks’ notice</w:t>
            </w:r>
          </w:p>
        </w:tc>
      </w:tr>
      <w:tr w:rsidR="0055350A" w:rsidTr="3A73448C" w14:paraId="00F5F5BB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7242" w:rsidR="0055350A" w:rsidP="3A73448C" w:rsidRDefault="0055350A" w14:paraId="0236876C" w14:textId="0A7EE94C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RPr="3A73448C" w:rsidR="0CEE6EE8">
              <w:rPr>
                <w:b w:val="1"/>
                <w:bCs w:val="1"/>
                <w:sz w:val="20"/>
                <w:szCs w:val="20"/>
              </w:rPr>
              <w:t xml:space="preserve">The </w:t>
            </w:r>
            <w:r w:rsidRPr="3A73448C" w:rsidR="3304B4B0">
              <w:rPr>
                <w:b w:val="1"/>
                <w:bCs w:val="1"/>
                <w:sz w:val="20"/>
                <w:szCs w:val="20"/>
              </w:rPr>
              <w:t>c</w:t>
            </w:r>
            <w:r w:rsidRPr="3A73448C" w:rsidR="3304B4B0">
              <w:rPr>
                <w:b w:val="1"/>
                <w:bCs w:val="1"/>
                <w:sz w:val="20"/>
                <w:szCs w:val="20"/>
              </w:rPr>
              <w:t>aregiver</w:t>
            </w:r>
            <w:r w:rsidRPr="3A73448C" w:rsidR="0CEE6EE8">
              <w:rPr>
                <w:b w:val="1"/>
                <w:bCs w:val="1"/>
                <w:sz w:val="20"/>
                <w:szCs w:val="20"/>
              </w:rPr>
              <w:t>/s will provide ………</w:t>
            </w:r>
            <w:r w:rsidRPr="3A73448C" w:rsidR="76F3640F">
              <w:rPr>
                <w:b w:val="1"/>
                <w:bCs w:val="1"/>
                <w:sz w:val="20"/>
                <w:szCs w:val="20"/>
              </w:rPr>
              <w:t xml:space="preserve">.. </w:t>
            </w:r>
            <w:r w:rsidRPr="3A73448C" w:rsidR="0CEE6EE8">
              <w:rPr>
                <w:b w:val="1"/>
                <w:bCs w:val="1"/>
                <w:sz w:val="20"/>
                <w:szCs w:val="20"/>
              </w:rPr>
              <w:t>weeks’ notice (minimum four weeks)</w:t>
            </w:r>
          </w:p>
        </w:tc>
      </w:tr>
      <w:tr w:rsidR="0055350A" w:rsidTr="3A73448C" w14:paraId="560AD4AD" w14:textId="77777777"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D05E2" w:rsidR="0055350A" w:rsidP="00326726" w:rsidRDefault="0055350A" w14:paraId="27A3E812" w14:textId="77777777">
            <w:pPr>
              <w:spacing w:before="0" w:after="0" w:line="240" w:lineRule="auto"/>
              <w:rPr>
                <w:sz w:val="20"/>
                <w:szCs w:val="16"/>
              </w:rPr>
            </w:pPr>
          </w:p>
        </w:tc>
      </w:tr>
      <w:tr w:rsidR="0055350A" w:rsidTr="3A73448C" w14:paraId="75999198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C9BA0" w:themeFill="accent1"/>
            <w:tcMar/>
          </w:tcPr>
          <w:p w:rsidRPr="00A73306" w:rsidR="0055350A" w:rsidP="00326726" w:rsidRDefault="0055350A" w14:paraId="788DDE64" w14:textId="77777777">
            <w:pPr>
              <w:spacing w:before="0" w:after="0" w:line="276" w:lineRule="auto"/>
              <w:rPr>
                <w:b/>
                <w:bCs/>
                <w:color w:val="FFFFFF" w:themeColor="background1"/>
                <w:sz w:val="24"/>
                <w:szCs w:val="22"/>
              </w:rPr>
            </w:pPr>
            <w:r>
              <w:rPr>
                <w:b/>
                <w:bCs/>
                <w:color w:val="FFFFFF" w:themeColor="background1"/>
                <w:sz w:val="24"/>
                <w:szCs w:val="22"/>
              </w:rPr>
              <w:t>SIGNING THE ARRANGEMENT</w:t>
            </w:r>
          </w:p>
        </w:tc>
      </w:tr>
      <w:tr w:rsidR="0055350A" w:rsidTr="3A73448C" w14:paraId="7456D500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4EDEF" w:themeFill="accent1" w:themeFillTint="33"/>
            <w:tcMar/>
          </w:tcPr>
          <w:p w:rsidR="0055350A" w:rsidP="00326726" w:rsidRDefault="0055350A" w14:paraId="042A2432" w14:textId="1F1FED04">
            <w:pPr>
              <w:spacing w:before="0"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 agree</w:t>
            </w:r>
            <w:r w:rsidR="00557368">
              <w:rPr>
                <w:b/>
                <w:bCs/>
                <w:sz w:val="20"/>
              </w:rPr>
              <w:t xml:space="preserve"> to</w:t>
            </w:r>
            <w:r>
              <w:rPr>
                <w:b/>
                <w:bCs/>
                <w:sz w:val="20"/>
              </w:rPr>
              <w:t>:</w:t>
            </w:r>
          </w:p>
          <w:p w:rsidR="0055350A" w:rsidP="00326726" w:rsidRDefault="00D80187" w14:paraId="5FBB506E" w14:textId="5FB61E9B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</w:t>
            </w:r>
            <w:r w:rsidR="0055350A">
              <w:rPr>
                <w:sz w:val="20"/>
              </w:rPr>
              <w:t>ollow this Living Arrangement Agreement</w:t>
            </w:r>
            <w:r w:rsidR="005A5B06">
              <w:rPr>
                <w:sz w:val="20"/>
              </w:rPr>
              <w:t>.</w:t>
            </w:r>
          </w:p>
          <w:p w:rsidR="0055350A" w:rsidP="00326726" w:rsidRDefault="00D80187" w14:paraId="300963A1" w14:textId="52D860F8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L</w:t>
            </w:r>
            <w:r w:rsidR="0055350A">
              <w:rPr>
                <w:sz w:val="20"/>
              </w:rPr>
              <w:t xml:space="preserve">et those supporting us know of any changes in our living arrangement, changes in </w:t>
            </w:r>
            <w:r w:rsidR="009C6F7B">
              <w:rPr>
                <w:sz w:val="20"/>
              </w:rPr>
              <w:t xml:space="preserve">rangatahi </w:t>
            </w:r>
            <w:r w:rsidR="0055350A">
              <w:rPr>
                <w:sz w:val="20"/>
              </w:rPr>
              <w:t>income and/or the financial assistance requirements to support this arrangement.</w:t>
            </w:r>
          </w:p>
          <w:p w:rsidR="0055350A" w:rsidP="00326726" w:rsidRDefault="00D80187" w14:paraId="77010D4C" w14:textId="55B900AA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P</w:t>
            </w:r>
            <w:r w:rsidR="0055350A">
              <w:rPr>
                <w:sz w:val="20"/>
              </w:rPr>
              <w:t xml:space="preserve">articipate in the monitoring and the review of this </w:t>
            </w:r>
            <w:r w:rsidRPr="00841D44" w:rsidR="0055350A">
              <w:rPr>
                <w:sz w:val="20"/>
              </w:rPr>
              <w:t>arrangement.</w:t>
            </w:r>
          </w:p>
          <w:p w:rsidRPr="00A73306" w:rsidR="00557368" w:rsidP="0C29E778" w:rsidRDefault="00D80187" w14:paraId="733FDEE4" w14:textId="6665DC1B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rPr>
                <w:sz w:val="20"/>
              </w:rPr>
            </w:pPr>
            <w:r w:rsidRPr="0C29E778">
              <w:rPr>
                <w:sz w:val="20"/>
              </w:rPr>
              <w:t>S</w:t>
            </w:r>
            <w:r w:rsidRPr="0C29E778" w:rsidR="005A5B06">
              <w:rPr>
                <w:sz w:val="20"/>
              </w:rPr>
              <w:t>har</w:t>
            </w:r>
            <w:r w:rsidRPr="0C29E778" w:rsidR="005A69DC">
              <w:rPr>
                <w:sz w:val="20"/>
              </w:rPr>
              <w:t>e</w:t>
            </w:r>
            <w:r w:rsidRPr="0C29E778" w:rsidR="005A5B06">
              <w:rPr>
                <w:sz w:val="20"/>
              </w:rPr>
              <w:t xml:space="preserve"> this</w:t>
            </w:r>
            <w:r w:rsidRPr="0C29E778" w:rsidR="00557368">
              <w:rPr>
                <w:sz w:val="20"/>
              </w:rPr>
              <w:t xml:space="preserve"> Living Arrangement Agreement with Oranga Tamariki,</w:t>
            </w:r>
            <w:r w:rsidRPr="0C29E778" w:rsidR="001A224F">
              <w:rPr>
                <w:sz w:val="20"/>
              </w:rPr>
              <w:t xml:space="preserve"> </w:t>
            </w:r>
            <w:r w:rsidRPr="0C29E778" w:rsidR="007F277C">
              <w:rPr>
                <w:sz w:val="20"/>
              </w:rPr>
              <w:t xml:space="preserve">so that they </w:t>
            </w:r>
            <w:r w:rsidRPr="0C29E778" w:rsidR="005D5B5E">
              <w:rPr>
                <w:sz w:val="20"/>
              </w:rPr>
              <w:t xml:space="preserve">can </w:t>
            </w:r>
            <w:r w:rsidRPr="0C29E778" w:rsidR="007F277C">
              <w:rPr>
                <w:sz w:val="20"/>
              </w:rPr>
              <w:t>provide financial assistance</w:t>
            </w:r>
            <w:r w:rsidRPr="0C29E778" w:rsidR="005D02C0">
              <w:rPr>
                <w:sz w:val="20"/>
              </w:rPr>
              <w:t xml:space="preserve"> to support this arrangement. </w:t>
            </w:r>
          </w:p>
        </w:tc>
      </w:tr>
    </w:tbl>
    <w:p w:rsidR="0055350A" w:rsidP="0055350A" w:rsidRDefault="0055350A" w14:paraId="0C8E8804" w14:textId="77777777">
      <w:pPr>
        <w:spacing w:before="0" w:after="0"/>
      </w:pPr>
    </w:p>
    <w:tbl>
      <w:tblPr>
        <w:tblStyle w:val="TableGrid"/>
        <w:tblW w:w="992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1"/>
        <w:gridCol w:w="2130"/>
        <w:gridCol w:w="5310"/>
      </w:tblGrid>
      <w:tr w:rsidR="0055350A" w:rsidTr="3A73448C" w14:paraId="3BE22EAD" w14:textId="77777777">
        <w:tc>
          <w:tcPr>
            <w:tcW w:w="2481" w:type="dxa"/>
            <w:tcMar/>
          </w:tcPr>
          <w:p w:rsidR="0055350A" w:rsidP="00326726" w:rsidRDefault="0055350A" w14:paraId="37DD8070" w14:textId="77777777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7440" w:type="dxa"/>
            <w:gridSpan w:val="2"/>
            <w:tcMar/>
          </w:tcPr>
          <w:p w:rsidR="0055350A" w:rsidP="00326726" w:rsidRDefault="0055350A" w14:paraId="47950B60" w14:textId="77777777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55350A" w:rsidTr="3A73448C" w14:paraId="4E35DAF8" w14:textId="77777777">
        <w:tc>
          <w:tcPr>
            <w:tcW w:w="2481" w:type="dxa"/>
            <w:tcMar/>
          </w:tcPr>
          <w:p w:rsidR="0055350A" w:rsidP="00326726" w:rsidRDefault="0055350A" w14:paraId="6F2583A7" w14:textId="77777777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Review date</w:t>
            </w:r>
          </w:p>
        </w:tc>
        <w:tc>
          <w:tcPr>
            <w:tcW w:w="7440" w:type="dxa"/>
            <w:gridSpan w:val="2"/>
            <w:tcMar/>
          </w:tcPr>
          <w:p w:rsidR="0055350A" w:rsidP="00326726" w:rsidRDefault="0055350A" w14:paraId="0D389196" w14:textId="77777777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55350A" w:rsidTr="3A73448C" w14:paraId="37CE9198" w14:textId="77777777">
        <w:tc>
          <w:tcPr>
            <w:tcW w:w="9921" w:type="dxa"/>
            <w:gridSpan w:val="3"/>
            <w:tcBorders>
              <w:bottom w:val="single" w:color="auto" w:sz="4" w:space="0"/>
            </w:tcBorders>
            <w:tcMar/>
          </w:tcPr>
          <w:p w:rsidRPr="001B5A31" w:rsidR="0055350A" w:rsidP="00326726" w:rsidRDefault="0055350A" w14:paraId="031E2DC5" w14:textId="51A62C93">
            <w:pPr>
              <w:spacing w:before="0" w:after="0" w:line="240" w:lineRule="auto"/>
              <w:rPr>
                <w:sz w:val="20"/>
              </w:rPr>
            </w:pPr>
            <w:r w:rsidRPr="001B5A31">
              <w:rPr>
                <w:sz w:val="20"/>
              </w:rPr>
              <w:t xml:space="preserve">The review will occur at least every three months, or whenever there are any changes to the living arrangement (including financial changes to the </w:t>
            </w:r>
            <w:r w:rsidR="00EE0D03">
              <w:rPr>
                <w:sz w:val="20"/>
              </w:rPr>
              <w:t>rangatahi</w:t>
            </w:r>
            <w:r w:rsidRPr="001B5A31">
              <w:rPr>
                <w:sz w:val="20"/>
              </w:rPr>
              <w:t xml:space="preserve"> income or board).</w:t>
            </w:r>
          </w:p>
        </w:tc>
      </w:tr>
      <w:tr w:rsidR="0055350A" w:rsidTr="3A73448C" w14:paraId="4065F22B" w14:textId="77777777">
        <w:tc>
          <w:tcPr>
            <w:tcW w:w="9921" w:type="dxa"/>
            <w:gridSpan w:val="3"/>
            <w:tcBorders>
              <w:left w:val="nil"/>
              <w:right w:val="nil"/>
            </w:tcBorders>
            <w:tcMar/>
          </w:tcPr>
          <w:p w:rsidRPr="00EC7FAC" w:rsidR="0055350A" w:rsidP="00326726" w:rsidRDefault="0055350A" w14:paraId="0AB44273" w14:textId="77777777">
            <w:pPr>
              <w:spacing w:before="0" w:after="0" w:line="240" w:lineRule="auto"/>
              <w:rPr>
                <w:sz w:val="20"/>
                <w:szCs w:val="18"/>
              </w:rPr>
            </w:pPr>
          </w:p>
        </w:tc>
      </w:tr>
      <w:tr w:rsidR="0055350A" w:rsidTr="3A73448C" w14:paraId="46E0A200" w14:textId="77777777">
        <w:tc>
          <w:tcPr>
            <w:tcW w:w="4611" w:type="dxa"/>
            <w:gridSpan w:val="2"/>
            <w:tcMar/>
          </w:tcPr>
          <w:p w:rsidRPr="00EC7FAC" w:rsidR="0055350A" w:rsidP="00326726" w:rsidRDefault="0055350A" w14:paraId="0B71DA01" w14:textId="77777777">
            <w:pPr>
              <w:spacing w:before="0" w:after="0" w:line="240" w:lineRule="auto"/>
              <w:rPr>
                <w:b w:val="1"/>
                <w:bCs w:val="1"/>
              </w:rPr>
            </w:pPr>
          </w:p>
          <w:p w:rsidR="3A73448C" w:rsidP="3A73448C" w:rsidRDefault="3A73448C" w14:paraId="3700E5E6" w14:textId="6FEEFF13">
            <w:pPr>
              <w:spacing w:before="0" w:after="0" w:line="240" w:lineRule="auto"/>
              <w:rPr>
                <w:b w:val="1"/>
                <w:bCs w:val="1"/>
              </w:rPr>
            </w:pPr>
          </w:p>
          <w:p w:rsidRPr="00EC7FAC" w:rsidR="0055350A" w:rsidP="00326726" w:rsidRDefault="0055350A" w14:paraId="29C500AD" w14:textId="77777777">
            <w:pPr>
              <w:spacing w:before="0" w:after="0" w:line="240" w:lineRule="auto"/>
              <w:rPr>
                <w:b/>
                <w:bCs/>
              </w:rPr>
            </w:pPr>
          </w:p>
          <w:p w:rsidRPr="00EC7FAC" w:rsidR="0055350A" w:rsidP="00326726" w:rsidRDefault="0055350A" w14:paraId="05B7BC0D" w14:textId="77777777">
            <w:pPr>
              <w:spacing w:before="0" w:after="0" w:line="240" w:lineRule="auto"/>
              <w:rPr>
                <w:b/>
                <w:bCs/>
              </w:rPr>
            </w:pPr>
            <w:r w:rsidRPr="00EC7FAC">
              <w:rPr>
                <w:b/>
                <w:bCs/>
              </w:rPr>
              <w:t>Signed:</w:t>
            </w:r>
          </w:p>
        </w:tc>
        <w:tc>
          <w:tcPr>
            <w:tcW w:w="5310" w:type="dxa"/>
            <w:tcMar/>
          </w:tcPr>
          <w:p w:rsidR="0055350A" w:rsidP="00326726" w:rsidRDefault="0055350A" w14:paraId="34B92052" w14:textId="77777777">
            <w:pPr>
              <w:spacing w:before="0" w:after="0" w:line="240" w:lineRule="auto"/>
              <w:rPr>
                <w:b/>
                <w:bCs/>
              </w:rPr>
            </w:pPr>
          </w:p>
          <w:p w:rsidRPr="00EC7FAC" w:rsidR="0055350A" w:rsidP="00326726" w:rsidRDefault="0055350A" w14:paraId="3D19BDDD" w14:textId="77777777">
            <w:pPr>
              <w:spacing w:before="0" w:after="0" w:line="240" w:lineRule="auto"/>
              <w:rPr>
                <w:b w:val="1"/>
                <w:bCs w:val="1"/>
              </w:rPr>
            </w:pPr>
          </w:p>
          <w:p w:rsidR="3A73448C" w:rsidP="3A73448C" w:rsidRDefault="3A73448C" w14:paraId="3890D35F" w14:textId="72A9DBBD">
            <w:pPr>
              <w:spacing w:before="0" w:after="0" w:line="240" w:lineRule="auto"/>
              <w:rPr>
                <w:b w:val="1"/>
                <w:bCs w:val="1"/>
              </w:rPr>
            </w:pPr>
          </w:p>
          <w:p w:rsidRPr="00EC7FAC" w:rsidR="0055350A" w:rsidP="00326726" w:rsidRDefault="0055350A" w14:paraId="1F958A20" w14:textId="77777777">
            <w:pPr>
              <w:spacing w:before="0" w:after="0" w:line="240" w:lineRule="auto"/>
              <w:rPr>
                <w:b/>
                <w:bCs/>
              </w:rPr>
            </w:pPr>
            <w:r w:rsidRPr="00EC7FAC">
              <w:rPr>
                <w:b/>
                <w:bCs/>
              </w:rPr>
              <w:t>Signed:</w:t>
            </w:r>
          </w:p>
        </w:tc>
      </w:tr>
      <w:tr w:rsidR="0055350A" w:rsidTr="3A73448C" w14:paraId="701754F3" w14:textId="77777777">
        <w:tc>
          <w:tcPr>
            <w:tcW w:w="4611" w:type="dxa"/>
            <w:gridSpan w:val="2"/>
            <w:tcMar/>
          </w:tcPr>
          <w:p w:rsidRPr="00EC7FAC" w:rsidR="0055350A" w:rsidP="00326726" w:rsidRDefault="0055350A" w14:paraId="32B3B291" w14:textId="77777777">
            <w:pPr>
              <w:spacing w:before="0" w:after="0" w:line="240" w:lineRule="auto"/>
              <w:rPr>
                <w:b/>
                <w:bCs/>
              </w:rPr>
            </w:pPr>
          </w:p>
          <w:p w:rsidRPr="00EC7FAC" w:rsidR="0055350A" w:rsidP="00326726" w:rsidRDefault="0055350A" w14:paraId="32D632FA" w14:textId="77777777">
            <w:pPr>
              <w:spacing w:before="0" w:after="0" w:line="240" w:lineRule="auto"/>
              <w:rPr>
                <w:b/>
                <w:bCs/>
              </w:rPr>
            </w:pPr>
            <w:r w:rsidRPr="00EC7FAC">
              <w:rPr>
                <w:b/>
                <w:bCs/>
              </w:rPr>
              <w:t>Date:</w:t>
            </w:r>
          </w:p>
        </w:tc>
        <w:tc>
          <w:tcPr>
            <w:tcW w:w="5310" w:type="dxa"/>
            <w:tcMar/>
          </w:tcPr>
          <w:p w:rsidRPr="00EC7FAC" w:rsidR="0055350A" w:rsidP="00326726" w:rsidRDefault="0055350A" w14:paraId="5E6E738A" w14:textId="77777777">
            <w:pPr>
              <w:spacing w:before="0" w:after="0" w:line="240" w:lineRule="auto"/>
              <w:rPr>
                <w:b/>
                <w:bCs/>
              </w:rPr>
            </w:pPr>
          </w:p>
          <w:p w:rsidRPr="00EC7FAC" w:rsidR="0055350A" w:rsidP="00326726" w:rsidRDefault="0055350A" w14:paraId="4E53635A" w14:textId="77777777">
            <w:pPr>
              <w:spacing w:before="0" w:after="0" w:line="240" w:lineRule="auto"/>
              <w:rPr>
                <w:b/>
                <w:bCs/>
              </w:rPr>
            </w:pPr>
            <w:r w:rsidRPr="00EC7FAC">
              <w:rPr>
                <w:b/>
                <w:bCs/>
              </w:rPr>
              <w:t>Date:</w:t>
            </w:r>
          </w:p>
        </w:tc>
      </w:tr>
      <w:tr w:rsidR="0055350A" w:rsidTr="3A73448C" w14:paraId="41BCF2F0" w14:textId="77777777">
        <w:tc>
          <w:tcPr>
            <w:tcW w:w="4611" w:type="dxa"/>
            <w:gridSpan w:val="2"/>
            <w:tcMar/>
          </w:tcPr>
          <w:p w:rsidRPr="00EC7FAC" w:rsidR="0055350A" w:rsidP="00326726" w:rsidRDefault="0055350A" w14:paraId="37D085B1" w14:textId="77777777">
            <w:pPr>
              <w:spacing w:before="0" w:after="0" w:line="240" w:lineRule="auto"/>
              <w:rPr>
                <w:b w:val="1"/>
                <w:bCs w:val="1"/>
              </w:rPr>
            </w:pPr>
          </w:p>
          <w:p w:rsidR="3A73448C" w:rsidP="3A73448C" w:rsidRDefault="3A73448C" w14:paraId="4388B82A" w14:textId="3CE9C9B6">
            <w:pPr>
              <w:spacing w:before="0" w:after="0" w:line="240" w:lineRule="auto"/>
              <w:rPr>
                <w:b w:val="1"/>
                <w:bCs w:val="1"/>
              </w:rPr>
            </w:pPr>
          </w:p>
          <w:p w:rsidR="3A73448C" w:rsidP="3A73448C" w:rsidRDefault="3A73448C" w14:paraId="037F38E3" w14:textId="15EFFE3A">
            <w:pPr>
              <w:spacing w:before="0" w:after="0" w:line="240" w:lineRule="auto"/>
              <w:rPr>
                <w:b w:val="1"/>
                <w:bCs w:val="1"/>
              </w:rPr>
            </w:pPr>
          </w:p>
          <w:p w:rsidRPr="00EC7FAC" w:rsidR="0055350A" w:rsidP="00326726" w:rsidRDefault="00EE0D03" w14:paraId="55A5AB38" w14:textId="6F08D40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Rangatahi</w:t>
            </w:r>
            <w:r w:rsidRPr="00EC7FAC" w:rsidR="0055350A">
              <w:rPr>
                <w:b/>
                <w:bCs/>
              </w:rPr>
              <w:t>:</w:t>
            </w:r>
          </w:p>
        </w:tc>
        <w:tc>
          <w:tcPr>
            <w:tcW w:w="5310" w:type="dxa"/>
            <w:tcMar/>
          </w:tcPr>
          <w:p w:rsidR="3A73448C" w:rsidP="3A73448C" w:rsidRDefault="3A73448C" w14:paraId="69879093" w14:textId="639AF110">
            <w:pPr>
              <w:spacing w:before="0" w:after="0" w:line="240" w:lineRule="auto"/>
              <w:rPr>
                <w:b w:val="1"/>
                <w:bCs w:val="1"/>
              </w:rPr>
            </w:pPr>
          </w:p>
          <w:p w:rsidR="3A73448C" w:rsidP="3A73448C" w:rsidRDefault="3A73448C" w14:paraId="4768839A" w14:textId="35209CC7">
            <w:pPr>
              <w:spacing w:before="0" w:after="0" w:line="240" w:lineRule="auto"/>
              <w:rPr>
                <w:b w:val="1"/>
                <w:bCs w:val="1"/>
              </w:rPr>
            </w:pPr>
          </w:p>
          <w:p w:rsidR="3A73448C" w:rsidP="3A73448C" w:rsidRDefault="3A73448C" w14:paraId="4BB13090" w14:textId="4348FD89">
            <w:pPr>
              <w:spacing w:before="0" w:after="0" w:line="240" w:lineRule="auto"/>
              <w:rPr>
                <w:b w:val="1"/>
                <w:bCs w:val="1"/>
              </w:rPr>
            </w:pPr>
          </w:p>
          <w:p w:rsidRPr="00EC7FAC" w:rsidR="0055350A" w:rsidP="00326726" w:rsidRDefault="0055350A" w14:paraId="20ED1149" w14:textId="77777777">
            <w:pPr>
              <w:spacing w:before="0" w:after="0" w:line="240" w:lineRule="auto"/>
              <w:rPr>
                <w:b/>
                <w:bCs/>
              </w:rPr>
            </w:pPr>
            <w:r w:rsidRPr="00EC7FAC">
              <w:rPr>
                <w:b/>
                <w:bCs/>
              </w:rPr>
              <w:t>Caregiver</w:t>
            </w:r>
            <w:r>
              <w:rPr>
                <w:b/>
                <w:bCs/>
              </w:rPr>
              <w:t>/s:</w:t>
            </w:r>
          </w:p>
        </w:tc>
      </w:tr>
    </w:tbl>
    <w:p w:rsidR="0055350A" w:rsidP="0055350A" w:rsidRDefault="0055350A" w14:paraId="5BBCDB3A" w14:textId="77777777">
      <w:pPr>
        <w:spacing w:before="0" w:after="0" w:line="259" w:lineRule="auto"/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31"/>
      </w:tblGrid>
      <w:tr w:rsidRPr="0045128E" w:rsidR="0055350A" w:rsidTr="00326726" w14:paraId="03147E1C" w14:textId="77777777">
        <w:tc>
          <w:tcPr>
            <w:tcW w:w="9911" w:type="dxa"/>
            <w:tcBorders>
              <w:top w:val="single" w:color="3C9BA0" w:themeColor="accent1" w:sz="36" w:space="0"/>
              <w:left w:val="single" w:color="3C9BA0" w:themeColor="accent1" w:sz="36" w:space="0"/>
              <w:bottom w:val="single" w:color="3C9BA0" w:themeColor="accent1" w:sz="36" w:space="0"/>
              <w:right w:val="single" w:color="3C9BA0" w:themeColor="accent1" w:sz="36" w:space="0"/>
            </w:tcBorders>
          </w:tcPr>
          <w:p w:rsidRPr="0045128E" w:rsidR="0055350A" w:rsidP="00326726" w:rsidRDefault="0055350A" w14:paraId="05B16FA3" w14:textId="08CF6273">
            <w:pPr>
              <w:spacing w:before="0" w:after="0" w:line="276" w:lineRule="auto"/>
            </w:pPr>
            <w:r w:rsidRPr="2FD1C7C1">
              <w:rPr>
                <w:b/>
                <w:sz w:val="24"/>
                <w:szCs w:val="24"/>
              </w:rPr>
              <w:t xml:space="preserve">Once completed, the </w:t>
            </w:r>
            <w:r w:rsidR="00EE0D03">
              <w:rPr>
                <w:b/>
                <w:sz w:val="24"/>
                <w:szCs w:val="24"/>
              </w:rPr>
              <w:t>c</w:t>
            </w:r>
            <w:r w:rsidRPr="2FD1C7C1" w:rsidR="00EE0D03">
              <w:rPr>
                <w:b/>
                <w:sz w:val="24"/>
                <w:szCs w:val="24"/>
              </w:rPr>
              <w:t xml:space="preserve">aregiver </w:t>
            </w:r>
            <w:r w:rsidR="00EE0D03">
              <w:rPr>
                <w:b/>
                <w:sz w:val="24"/>
                <w:szCs w:val="24"/>
              </w:rPr>
              <w:t>s</w:t>
            </w:r>
            <w:r w:rsidRPr="2FD1C7C1">
              <w:rPr>
                <w:b/>
                <w:sz w:val="24"/>
                <w:szCs w:val="24"/>
              </w:rPr>
              <w:t xml:space="preserve">ocial </w:t>
            </w:r>
            <w:r w:rsidR="00EE0D03">
              <w:rPr>
                <w:b/>
                <w:sz w:val="24"/>
                <w:szCs w:val="24"/>
              </w:rPr>
              <w:t>w</w:t>
            </w:r>
            <w:r w:rsidRPr="2FD1C7C1">
              <w:rPr>
                <w:b/>
                <w:sz w:val="24"/>
                <w:szCs w:val="24"/>
              </w:rPr>
              <w:t xml:space="preserve">orker will forward the Living Arrangement Agreement to Transition Support Services </w:t>
            </w:r>
            <w:r w:rsidR="00B143B8">
              <w:rPr>
                <w:b/>
                <w:sz w:val="24"/>
                <w:szCs w:val="24"/>
              </w:rPr>
              <w:t>(</w:t>
            </w:r>
            <w:hyperlink w:history="1" r:id="rId12">
              <w:r w:rsidRPr="00BE4ED4" w:rsidR="00B143B8">
                <w:rPr>
                  <w:rStyle w:val="Hyperlink"/>
                  <w:b/>
                  <w:sz w:val="24"/>
                  <w:szCs w:val="24"/>
                </w:rPr>
                <w:t>transitionsupport@ot.govt.nz</w:t>
              </w:r>
            </w:hyperlink>
            <w:r w:rsidR="00B143B8">
              <w:rPr>
                <w:b/>
                <w:sz w:val="24"/>
                <w:szCs w:val="24"/>
              </w:rPr>
              <w:t xml:space="preserve">) </w:t>
            </w:r>
            <w:r w:rsidRPr="2FD1C7C1">
              <w:rPr>
                <w:b/>
                <w:sz w:val="24"/>
                <w:szCs w:val="24"/>
              </w:rPr>
              <w:t xml:space="preserve">for approval. If any changes are required, this will be discussed with the </w:t>
            </w:r>
            <w:r w:rsidR="00EE0D03">
              <w:rPr>
                <w:b/>
                <w:sz w:val="24"/>
                <w:szCs w:val="24"/>
              </w:rPr>
              <w:t>rangatahi</w:t>
            </w:r>
            <w:r w:rsidRPr="2FD1C7C1">
              <w:rPr>
                <w:b/>
                <w:sz w:val="24"/>
                <w:szCs w:val="24"/>
              </w:rPr>
              <w:t xml:space="preserve"> and </w:t>
            </w:r>
            <w:r w:rsidR="00EE0D03">
              <w:rPr>
                <w:b/>
                <w:sz w:val="24"/>
                <w:szCs w:val="24"/>
              </w:rPr>
              <w:t>c</w:t>
            </w:r>
            <w:r w:rsidRPr="2FD1C7C1" w:rsidR="00EE0D03">
              <w:rPr>
                <w:b/>
                <w:sz w:val="24"/>
                <w:szCs w:val="24"/>
              </w:rPr>
              <w:t>aregiver</w:t>
            </w:r>
            <w:r w:rsidR="00EE0D03">
              <w:rPr>
                <w:b/>
                <w:sz w:val="24"/>
                <w:szCs w:val="24"/>
              </w:rPr>
              <w:t>/s</w:t>
            </w:r>
            <w:r w:rsidRPr="2FD1C7C1">
              <w:rPr>
                <w:b/>
                <w:sz w:val="24"/>
                <w:szCs w:val="24"/>
              </w:rPr>
              <w:t>.</w:t>
            </w:r>
            <w:r w:rsidRPr="0045128E">
              <w:t xml:space="preserve"> </w:t>
            </w:r>
          </w:p>
        </w:tc>
      </w:tr>
    </w:tbl>
    <w:p w:rsidR="0055350A" w:rsidP="0055350A" w:rsidRDefault="0055350A" w14:paraId="1545A71F" w14:textId="77777777">
      <w:pPr>
        <w:spacing w:before="0" w:after="160" w:line="259" w:lineRule="auto"/>
      </w:pPr>
      <w:r>
        <w:br w:type="page"/>
      </w:r>
    </w:p>
    <w:p w:rsidR="0055350A" w:rsidP="0055350A" w:rsidRDefault="0055350A" w14:paraId="5C3856BB" w14:textId="6C3ADD11">
      <w:pPr>
        <w:spacing w:before="0" w:after="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FC5A1D" wp14:editId="6419DEC1">
                <wp:simplePos x="0" y="0"/>
                <wp:positionH relativeFrom="margin">
                  <wp:posOffset>-75550</wp:posOffset>
                </wp:positionH>
                <wp:positionV relativeFrom="paragraph">
                  <wp:posOffset>-447424</wp:posOffset>
                </wp:positionV>
                <wp:extent cx="6307455" cy="450850"/>
                <wp:effectExtent l="0" t="0" r="0" b="0"/>
                <wp:wrapNone/>
                <wp:docPr id="1616456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50A" w:rsidP="0055350A" w:rsidRDefault="0055350A" w14:paraId="34C1C03F" w14:textId="77777777">
                            <w:pPr>
                              <w:spacing w:before="0"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Living Arrangement </w:t>
                            </w:r>
                          </w:p>
                          <w:p w:rsidRPr="007C4718" w:rsidR="0055350A" w:rsidP="0055350A" w:rsidRDefault="0055350A" w14:paraId="07F908EE" w14:textId="77777777">
                            <w:pPr>
                              <w:spacing w:before="0"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Financial assistance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<w:pict>
              <v:shape id="_x0000_s1027" style="position:absolute;margin-left:-5.95pt;margin-top:-35.25pt;width:496.65pt;height:35.5pt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" w14:anchorId="58FC5A1D">
                <v:textbox style="mso-fit-shape-to-text:t">
                  <w:txbxContent>
                    <w:p w:rsidR="0055350A" w:rsidP="0055350A" w:rsidRDefault="0055350A" w14:paraId="34C1C03F" w14:textId="77777777">
                      <w:pPr>
                        <w:spacing w:before="0" w:after="0" w:line="240" w:lineRule="auto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Living Arrangement </w:t>
                      </w:r>
                    </w:p>
                    <w:p w:rsidRPr="007C4718" w:rsidR="0055350A" w:rsidP="0055350A" w:rsidRDefault="0055350A" w14:paraId="07F908EE" w14:textId="77777777">
                      <w:pPr>
                        <w:spacing w:before="0" w:after="0" w:line="240" w:lineRule="auto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Financial assistance proposal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5" behindDoc="0" locked="0" layoutInCell="1" allowOverlap="1" wp14:anchorId="4F83723F" wp14:editId="00C2B674">
            <wp:simplePos x="0" y="0"/>
            <wp:positionH relativeFrom="page">
              <wp:posOffset>4676110</wp:posOffset>
            </wp:positionH>
            <wp:positionV relativeFrom="paragraph">
              <wp:posOffset>-913913</wp:posOffset>
            </wp:positionV>
            <wp:extent cx="2859405" cy="914285"/>
            <wp:effectExtent l="0" t="0" r="0" b="0"/>
            <wp:wrapNone/>
            <wp:docPr id="2013544565" name="Picture 201354456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91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DE3244" wp14:editId="0F3B4867">
                <wp:simplePos x="0" y="0"/>
                <wp:positionH relativeFrom="page">
                  <wp:posOffset>0</wp:posOffset>
                </wp:positionH>
                <wp:positionV relativeFrom="paragraph">
                  <wp:posOffset>-912155</wp:posOffset>
                </wp:positionV>
                <wp:extent cx="7559675" cy="1259840"/>
                <wp:effectExtent l="0" t="0" r="3175" b="0"/>
                <wp:wrapNone/>
                <wp:docPr id="47568266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2598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0;margin-top:-71.8pt;width:595.25pt;height:99.2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lt="&quot;&quot;" o:spid="_x0000_s1026" fillcolor="#3c9ba0 [3204]" stroked="f" w14:anchorId="0B14F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">
                <w10:wrap anchorx="page"/>
              </v:rect>
            </w:pict>
          </mc:Fallback>
        </mc:AlternateContent>
      </w:r>
    </w:p>
    <w:p w:rsidR="0055350A" w:rsidP="0055350A" w:rsidRDefault="0055350A" w14:paraId="35AE7165" w14:textId="77777777">
      <w:pPr>
        <w:spacing w:before="0" w:after="0" w:line="259" w:lineRule="auto"/>
      </w:pPr>
    </w:p>
    <w:p w:rsidR="0055350A" w:rsidP="0055350A" w:rsidRDefault="0055350A" w14:paraId="567FA176" w14:textId="77777777">
      <w:pPr>
        <w:spacing w:before="0" w:after="0" w:line="259" w:lineRule="auto"/>
      </w:pPr>
    </w:p>
    <w:p w:rsidR="0055350A" w:rsidP="0055350A" w:rsidRDefault="0055350A" w14:paraId="69D6C43A" w14:textId="120A9D88">
      <w:pPr>
        <w:spacing w:before="0" w:after="0" w:line="259" w:lineRule="auto"/>
      </w:pPr>
    </w:p>
    <w:p w:rsidR="0055350A" w:rsidP="0055350A" w:rsidRDefault="0055350A" w14:paraId="4EA3DB73" w14:textId="348D8AAC">
      <w:pPr>
        <w:spacing w:before="0" w:after="0" w:line="259" w:lineRule="auto"/>
      </w:pPr>
      <w:r w:rsidR="0CEE6EE8">
        <w:rPr/>
        <w:t>Oranga Tamariki will provide financial assistance to meet the reasonable costs of the living arrangement. The financial assistance provided will consider the financial situation and personal circumstances</w:t>
      </w:r>
      <w:r w:rsidR="1C8A08FD">
        <w:rPr/>
        <w:t xml:space="preserve"> of the rangatahi</w:t>
      </w:r>
      <w:r w:rsidR="0CEE6EE8">
        <w:rPr/>
        <w:t>, and what is required to support the arrangement.</w:t>
      </w:r>
    </w:p>
    <w:p w:rsidR="0055350A" w:rsidP="0055350A" w:rsidRDefault="0055350A" w14:paraId="0CC694CC" w14:textId="77777777">
      <w:pPr>
        <w:spacing w:before="0" w:after="0" w:line="259" w:lineRule="auto"/>
      </w:pPr>
    </w:p>
    <w:tbl>
      <w:tblPr>
        <w:tblStyle w:val="TableGrid"/>
        <w:tblW w:w="9921" w:type="dxa"/>
        <w:tblInd w:w="-5" w:type="dxa"/>
        <w:tblBorders>
          <w:bottom w:val="single" w:color="auto" w:sz="4" w:space="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921"/>
      </w:tblGrid>
      <w:tr w:rsidR="001B5A31" w14:paraId="0F31567C" w14:textId="77777777">
        <w:tc>
          <w:tcPr>
            <w:tcW w:w="9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C9BA0" w:themeFill="accent1"/>
          </w:tcPr>
          <w:p w:rsidRPr="00B27827" w:rsidR="0055350A" w:rsidP="00326726" w:rsidRDefault="0055350A" w14:paraId="3CF146AE" w14:textId="50A5BEC4">
            <w:pPr>
              <w:spacing w:before="0" w:after="0" w:line="276" w:lineRule="auto"/>
              <w:ind w:left="35"/>
            </w:pPr>
            <w:r w:rsidRPr="4A85F63A">
              <w:rPr>
                <w:rFonts w:eastAsia="MS Mincho" w:asciiTheme="majorHAnsi" w:hAnsiTheme="majorHAnsi" w:cstheme="majorBidi"/>
                <w:b/>
                <w:color w:val="FFFFFF" w:themeColor="background1"/>
                <w:sz w:val="24"/>
                <w:szCs w:val="24"/>
                <w:lang w:eastAsia="en-NZ"/>
              </w:rPr>
              <w:t>FINANCIAL ASSISTANCE</w:t>
            </w:r>
          </w:p>
        </w:tc>
      </w:tr>
      <w:tr w:rsidRPr="00ED2F87" w:rsidR="0055350A" w14:paraId="1002D7C2" w14:textId="77777777">
        <w:tblPrEx>
          <w:tblBorders>
            <w:bottom w:val="none" w:color="auto" w:sz="0" w:space="0"/>
          </w:tblBorders>
          <w:tblCellMar>
            <w:bottom w:w="57" w:type="dxa"/>
          </w:tblCellMar>
        </w:tblPrEx>
        <w:tc>
          <w:tcPr>
            <w:tcW w:w="9921" w:type="dxa"/>
            <w:tcBorders>
              <w:bottom w:val="single" w:color="auto" w:sz="4" w:space="0"/>
            </w:tcBorders>
          </w:tcPr>
          <w:p w:rsidR="0055350A" w:rsidP="00326726" w:rsidRDefault="0055350A" w14:paraId="612B9E1C" w14:textId="77777777">
            <w:pPr>
              <w:spacing w:before="0" w:after="0" w:line="276" w:lineRule="auto"/>
              <w:rPr>
                <w:b/>
                <w:color w:val="3C9BA0" w:themeColor="accent1"/>
                <w:sz w:val="24"/>
                <w:szCs w:val="24"/>
              </w:rPr>
            </w:pPr>
          </w:p>
          <w:p w:rsidRPr="00ED2F87" w:rsidR="0055350A" w:rsidP="00326726" w:rsidRDefault="0055350A" w14:paraId="41EF2FA0" w14:textId="0CDEFA0E">
            <w:pPr>
              <w:spacing w:before="0" w:after="0" w:line="276" w:lineRule="auto"/>
              <w:rPr>
                <w:sz w:val="20"/>
              </w:rPr>
            </w:pPr>
            <w:r w:rsidRPr="2FD1C7C1">
              <w:rPr>
                <w:b/>
                <w:color w:val="3C9BA0" w:themeColor="accent1"/>
                <w:sz w:val="24"/>
                <w:szCs w:val="24"/>
              </w:rPr>
              <w:t>Responsibilities</w:t>
            </w:r>
          </w:p>
        </w:tc>
      </w:tr>
      <w:tr w:rsidRPr="008462C7" w:rsidR="001B5A31" w14:paraId="40134801" w14:textId="77777777">
        <w:tblPrEx>
          <w:tblBorders>
            <w:bottom w:val="none" w:color="auto" w:sz="0" w:space="0"/>
          </w:tblBorders>
          <w:tblCellMar>
            <w:bottom w:w="57" w:type="dxa"/>
          </w:tblCellMar>
        </w:tblPrEx>
        <w:tc>
          <w:tcPr>
            <w:tcW w:w="9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4EDEF" w:themeFill="accent1" w:themeFillTint="33"/>
          </w:tcPr>
          <w:p w:rsidRPr="006C5E5B" w:rsidR="0055350A" w:rsidP="00326726" w:rsidRDefault="0055350A" w14:paraId="082A8520" w14:textId="77735A36">
            <w:pPr>
              <w:spacing w:before="0" w:after="0"/>
              <w:rPr>
                <w:b/>
                <w:bCs/>
                <w:sz w:val="20"/>
              </w:rPr>
            </w:pPr>
            <w:r w:rsidRPr="006C5E5B">
              <w:rPr>
                <w:b/>
                <w:bCs/>
                <w:sz w:val="20"/>
              </w:rPr>
              <w:t xml:space="preserve">To receive ongoing support and financial assistance for this arrangement the </w:t>
            </w:r>
            <w:r w:rsidR="00353D4B">
              <w:rPr>
                <w:b/>
                <w:bCs/>
                <w:sz w:val="20"/>
              </w:rPr>
              <w:t>rangatahi</w:t>
            </w:r>
            <w:r w:rsidRPr="006C5E5B">
              <w:rPr>
                <w:b/>
                <w:bCs/>
                <w:sz w:val="20"/>
              </w:rPr>
              <w:t xml:space="preserve"> and </w:t>
            </w:r>
            <w:r w:rsidR="00353D4B">
              <w:rPr>
                <w:b/>
                <w:bCs/>
                <w:sz w:val="20"/>
              </w:rPr>
              <w:t>c</w:t>
            </w:r>
            <w:r w:rsidRPr="006C5E5B" w:rsidR="00353D4B">
              <w:rPr>
                <w:b/>
                <w:bCs/>
                <w:sz w:val="20"/>
              </w:rPr>
              <w:t>aregiver</w:t>
            </w:r>
            <w:r w:rsidRPr="006C5E5B">
              <w:rPr>
                <w:b/>
                <w:bCs/>
                <w:sz w:val="20"/>
              </w:rPr>
              <w:t>/s must:</w:t>
            </w:r>
          </w:p>
          <w:p w:rsidRPr="006C5E5B" w:rsidR="0055350A" w:rsidP="00326726" w:rsidRDefault="0055350A" w14:paraId="7613F8D7" w14:textId="2CCDF333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20"/>
              </w:rPr>
            </w:pPr>
            <w:r w:rsidRPr="006C5E5B">
              <w:rPr>
                <w:sz w:val="20"/>
              </w:rPr>
              <w:t>Follow the Living Arrangement Agreement</w:t>
            </w:r>
          </w:p>
          <w:p w:rsidRPr="006C5E5B" w:rsidR="0055350A" w:rsidP="00326726" w:rsidRDefault="0055350A" w14:paraId="777EE7C8" w14:textId="1F58B90A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20"/>
              </w:rPr>
            </w:pPr>
            <w:r w:rsidRPr="006C5E5B">
              <w:rPr>
                <w:sz w:val="20"/>
              </w:rPr>
              <w:t>Advise Oranga Tamariki (or Care Partner) of any changes in their living arrangement</w:t>
            </w:r>
            <w:r>
              <w:rPr>
                <w:sz w:val="20"/>
              </w:rPr>
              <w:t xml:space="preserve">, changes in the </w:t>
            </w:r>
            <w:r w:rsidR="00353D4B">
              <w:rPr>
                <w:sz w:val="20"/>
              </w:rPr>
              <w:t>rangatahi</w:t>
            </w:r>
            <w:r>
              <w:rPr>
                <w:sz w:val="20"/>
              </w:rPr>
              <w:t xml:space="preserve"> income and/</w:t>
            </w:r>
            <w:r w:rsidRPr="006C5E5B">
              <w:rPr>
                <w:sz w:val="20"/>
              </w:rPr>
              <w:t>or financial assistance required to support the arrangement.</w:t>
            </w:r>
          </w:p>
          <w:p w:rsidRPr="008462C7" w:rsidR="0055350A" w:rsidP="00326726" w:rsidRDefault="0055350A" w14:paraId="581BDDA8" w14:textId="4B7F89FC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20"/>
              </w:rPr>
            </w:pPr>
            <w:r w:rsidRPr="006C5E5B">
              <w:rPr>
                <w:sz w:val="20"/>
              </w:rPr>
              <w:t>Participate in the monitoring and review of this arrangement.</w:t>
            </w:r>
          </w:p>
        </w:tc>
      </w:tr>
    </w:tbl>
    <w:p w:rsidR="0055350A" w:rsidP="0055350A" w:rsidRDefault="0055350A" w14:paraId="0B57929D" w14:textId="77777777">
      <w:pPr>
        <w:spacing w:before="0" w:after="0" w:line="259" w:lineRule="auto"/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0"/>
        <w:gridCol w:w="7441"/>
      </w:tblGrid>
      <w:tr w:rsidR="0055350A" w:rsidTr="3A73448C" w14:paraId="4A1F317E" w14:textId="77777777">
        <w:tc>
          <w:tcPr>
            <w:tcW w:w="1250" w:type="pct"/>
            <w:tcMar/>
          </w:tcPr>
          <w:p w:rsidR="0055350A" w:rsidP="00326726" w:rsidRDefault="0055350A" w14:paraId="2C956FD6" w14:textId="77777777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3750" w:type="pct"/>
            <w:tcMar/>
          </w:tcPr>
          <w:p w:rsidR="0055350A" w:rsidP="00326726" w:rsidRDefault="0055350A" w14:paraId="7BF03B48" w14:textId="77777777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55350A" w:rsidTr="3A73448C" w14:paraId="46AD28E3" w14:textId="77777777">
        <w:tc>
          <w:tcPr>
            <w:tcW w:w="1250" w:type="pct"/>
            <w:tcMar/>
          </w:tcPr>
          <w:p w:rsidR="0055350A" w:rsidP="00326726" w:rsidRDefault="0055350A" w14:paraId="29BA7DD3" w14:textId="77777777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Review date</w:t>
            </w:r>
          </w:p>
        </w:tc>
        <w:tc>
          <w:tcPr>
            <w:tcW w:w="3750" w:type="pct"/>
            <w:tcMar/>
          </w:tcPr>
          <w:p w:rsidR="0055350A" w:rsidP="00326726" w:rsidRDefault="0055350A" w14:paraId="7279D354" w14:textId="77777777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55350A" w:rsidTr="3A73448C" w14:paraId="1E3EBC9C" w14:textId="77777777">
        <w:tc>
          <w:tcPr>
            <w:tcW w:w="5000" w:type="pct"/>
            <w:gridSpan w:val="2"/>
            <w:tcBorders>
              <w:bottom w:val="single" w:color="auto" w:sz="4" w:space="0"/>
            </w:tcBorders>
            <w:tcMar/>
          </w:tcPr>
          <w:p w:rsidRPr="00681A4B" w:rsidR="0055350A" w:rsidP="00326726" w:rsidRDefault="0055350A" w14:paraId="7C06718A" w14:textId="29BF6C02">
            <w:pPr>
              <w:spacing w:before="0" w:after="0" w:line="240" w:lineRule="auto"/>
            </w:pPr>
            <w:r w:rsidRPr="00EC7FAC">
              <w:rPr>
                <w:sz w:val="20"/>
                <w:szCs w:val="18"/>
              </w:rPr>
              <w:t xml:space="preserve">The review will occur at least every </w:t>
            </w:r>
            <w:r w:rsidRPr="00326726">
              <w:rPr>
                <w:sz w:val="20"/>
                <w:szCs w:val="18"/>
              </w:rPr>
              <w:t>three</w:t>
            </w:r>
            <w:r>
              <w:rPr>
                <w:sz w:val="20"/>
                <w:szCs w:val="18"/>
              </w:rPr>
              <w:t xml:space="preserve"> </w:t>
            </w:r>
            <w:r w:rsidRPr="00EC7FAC">
              <w:rPr>
                <w:sz w:val="20"/>
                <w:szCs w:val="18"/>
              </w:rPr>
              <w:t xml:space="preserve">months, or whenever there are any changes to the living arrangement (including financial changes to the </w:t>
            </w:r>
            <w:r w:rsidR="00353D4B">
              <w:rPr>
                <w:sz w:val="20"/>
                <w:szCs w:val="18"/>
              </w:rPr>
              <w:t>rangatahi</w:t>
            </w:r>
            <w:r w:rsidRPr="00EC7FAC">
              <w:rPr>
                <w:sz w:val="20"/>
                <w:szCs w:val="18"/>
              </w:rPr>
              <w:t xml:space="preserve"> income or board).</w:t>
            </w:r>
          </w:p>
        </w:tc>
      </w:tr>
    </w:tbl>
    <w:p w:rsidR="0055350A" w:rsidP="0055350A" w:rsidRDefault="0055350A" w14:paraId="21C9A533" w14:textId="77777777">
      <w:pPr>
        <w:spacing w:before="0" w:after="0" w:line="259" w:lineRule="auto"/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4"/>
        <w:gridCol w:w="7937"/>
      </w:tblGrid>
      <w:tr w:rsidRPr="00ED2F87" w:rsidR="0055350A" w:rsidTr="3A73448C" w14:paraId="3E233126" w14:textId="77777777">
        <w:tc>
          <w:tcPr>
            <w:tcW w:w="5000" w:type="pct"/>
            <w:gridSpan w:val="2"/>
            <w:tcBorders>
              <w:bottom w:val="single" w:color="auto" w:sz="4" w:space="0"/>
            </w:tcBorders>
            <w:tcMar/>
          </w:tcPr>
          <w:p w:rsidRPr="00ED2F87" w:rsidR="0055350A" w:rsidP="00326726" w:rsidRDefault="00353D4B" w14:paraId="792C937E" w14:textId="2F9F451F">
            <w:pPr>
              <w:spacing w:before="0" w:after="0" w:line="276" w:lineRule="auto"/>
              <w:rPr>
                <w:sz w:val="20"/>
              </w:rPr>
            </w:pPr>
            <w:r>
              <w:rPr>
                <w:b/>
                <w:color w:val="3C9BA0" w:themeColor="accent1"/>
                <w:sz w:val="24"/>
                <w:szCs w:val="24"/>
              </w:rPr>
              <w:t>Rangatahi</w:t>
            </w:r>
            <w:r w:rsidRPr="2FD1C7C1" w:rsidR="0055350A">
              <w:rPr>
                <w:b/>
                <w:color w:val="3C9BA0" w:themeColor="accent1"/>
                <w:sz w:val="24"/>
                <w:szCs w:val="24"/>
              </w:rPr>
              <w:t xml:space="preserve"> contribution</w:t>
            </w:r>
          </w:p>
        </w:tc>
      </w:tr>
      <w:tr w:rsidRPr="008462C7" w:rsidR="0055350A" w:rsidTr="3A73448C" w14:paraId="7923D791" w14:textId="77777777"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4EDEF" w:themeFill="accent1" w:themeFillTint="33"/>
            <w:tcMar/>
          </w:tcPr>
          <w:p w:rsidRPr="00100A62" w:rsidR="0055350A" w:rsidP="00326726" w:rsidRDefault="0055350A" w14:paraId="7755EFB1" w14:textId="2AB86473">
            <w:pPr>
              <w:spacing w:before="0" w:after="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4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8600D" w:rsidR="0055350A" w:rsidP="00326726" w:rsidRDefault="00353D4B" w14:paraId="614041A9" w14:textId="0C2B792D">
            <w:pPr>
              <w:spacing w:before="0" w:after="0"/>
              <w:rPr>
                <w:sz w:val="20"/>
              </w:rPr>
            </w:pPr>
            <w:r>
              <w:t>Rangatahi</w:t>
            </w:r>
            <w:r w:rsidRPr="00D8600D" w:rsidR="0055350A">
              <w:t xml:space="preserve"> income (e.g. student allowance, income, benefit)</w:t>
            </w:r>
          </w:p>
        </w:tc>
      </w:tr>
      <w:tr w:rsidRPr="008462C7" w:rsidR="0055350A" w:rsidTr="3A73448C" w14:paraId="47485694" w14:textId="77777777"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4EDEF" w:themeFill="accent1" w:themeFillTint="33"/>
            <w:tcMar/>
          </w:tcPr>
          <w:p w:rsidRPr="00100A62" w:rsidR="0055350A" w:rsidP="00326726" w:rsidRDefault="0055350A" w14:paraId="7FC9BE97" w14:textId="2F9D7FB1">
            <w:pPr>
              <w:spacing w:before="0" w:after="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4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8600D" w:rsidR="0055350A" w:rsidP="00326726" w:rsidRDefault="00353D4B" w14:paraId="79A197C5" w14:textId="7AD46EB0">
            <w:pPr>
              <w:spacing w:before="0" w:after="0"/>
              <w:rPr>
                <w:sz w:val="20"/>
              </w:rPr>
            </w:pPr>
            <w:r>
              <w:t xml:space="preserve">Rangatahi </w:t>
            </w:r>
            <w:r w:rsidRPr="00D8600D" w:rsidR="0055350A">
              <w:t>contribution to board</w:t>
            </w:r>
            <w:r w:rsidR="0055350A">
              <w:t xml:space="preserve"> (no more than 60% of their income)</w:t>
            </w:r>
          </w:p>
        </w:tc>
      </w:tr>
      <w:tr w:rsidRPr="008462C7" w:rsidR="0055350A" w:rsidTr="3A73448C" w14:paraId="5DA1837A" w14:textId="77777777"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00A62" w:rsidR="0055350A" w:rsidP="00326726" w:rsidRDefault="0055350A" w14:paraId="724BD5C2" w14:textId="383D2E15">
            <w:pPr>
              <w:spacing w:before="0" w:after="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%              </w:t>
            </w:r>
          </w:p>
        </w:tc>
        <w:tc>
          <w:tcPr>
            <w:tcW w:w="4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8600D" w:rsidR="0055350A" w:rsidP="00326726" w:rsidRDefault="0055350A" w14:paraId="6254788C" w14:textId="42A750BF">
            <w:pPr>
              <w:spacing w:before="0" w:after="0"/>
              <w:rPr>
                <w:sz w:val="20"/>
              </w:rPr>
            </w:pPr>
            <w:r>
              <w:t xml:space="preserve">Confirmation of percentage of </w:t>
            </w:r>
            <w:r w:rsidR="00353D4B">
              <w:t>rangatahi</w:t>
            </w:r>
            <w:r>
              <w:t xml:space="preserve"> income paid towards their board contribution. </w:t>
            </w:r>
          </w:p>
        </w:tc>
      </w:tr>
      <w:tr w:rsidRPr="008462C7" w:rsidR="0055350A" w:rsidTr="3A73448C" w14:paraId="5F61666F" w14:textId="77777777"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55350A" w:rsidP="00326726" w:rsidRDefault="0055350A" w14:paraId="524C979E" w14:textId="77777777">
            <w:pPr>
              <w:spacing w:before="0" w:after="0"/>
            </w:pPr>
          </w:p>
        </w:tc>
      </w:tr>
      <w:tr w:rsidRPr="008462C7" w:rsidR="0055350A" w:rsidTr="3A73448C" w14:paraId="5B5031B0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5350A" w:rsidP="00326726" w:rsidRDefault="0055350A" w14:paraId="599C46AD" w14:textId="1A6C1F0C">
            <w:pPr>
              <w:spacing w:before="0" w:after="0"/>
            </w:pPr>
            <w:r>
              <w:rPr>
                <w:b/>
                <w:bCs/>
                <w:sz w:val="20"/>
              </w:rPr>
              <w:t xml:space="preserve">Please provide any </w:t>
            </w:r>
            <w:r w:rsidRPr="00100A62">
              <w:rPr>
                <w:b/>
                <w:bCs/>
                <w:sz w:val="20"/>
              </w:rPr>
              <w:t xml:space="preserve">further information required to understand </w:t>
            </w:r>
            <w:r w:rsidRPr="00100A62" w:rsidR="00774ABF">
              <w:rPr>
                <w:b/>
                <w:bCs/>
                <w:sz w:val="20"/>
              </w:rPr>
              <w:t>the financial</w:t>
            </w:r>
            <w:r w:rsidRPr="00100A62">
              <w:rPr>
                <w:b/>
                <w:bCs/>
                <w:sz w:val="20"/>
              </w:rPr>
              <w:t xml:space="preserve"> situation</w:t>
            </w:r>
            <w:r>
              <w:rPr>
                <w:b/>
                <w:bCs/>
                <w:sz w:val="20"/>
              </w:rPr>
              <w:t xml:space="preserve"> and contribution</w:t>
            </w:r>
            <w:r w:rsidRPr="00100A62">
              <w:rPr>
                <w:b/>
                <w:bCs/>
                <w:sz w:val="20"/>
              </w:rPr>
              <w:t xml:space="preserve"> </w:t>
            </w:r>
            <w:r w:rsidR="009543BF">
              <w:rPr>
                <w:b/>
                <w:bCs/>
                <w:sz w:val="20"/>
              </w:rPr>
              <w:t xml:space="preserve">of the rangatahi </w:t>
            </w:r>
            <w:r w:rsidRPr="00100A62">
              <w:rPr>
                <w:b/>
                <w:bCs/>
                <w:sz w:val="20"/>
              </w:rPr>
              <w:t>(e.g. other expenses they have)?</w:t>
            </w:r>
          </w:p>
        </w:tc>
      </w:tr>
      <w:tr w:rsidRPr="008462C7" w:rsidR="0055350A" w:rsidTr="3A73448C" w14:paraId="23F646C0" w14:textId="77777777"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ED2F87" w:rsidR="0055350A" w:rsidP="00326726" w:rsidRDefault="0055350A" w14:paraId="3A04F217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00ED2F87">
              <w:rPr>
                <w:sz w:val="20"/>
              </w:rPr>
              <w:t>…..</w:t>
            </w:r>
          </w:p>
          <w:p w:rsidRPr="00ED2F87" w:rsidR="0055350A" w:rsidP="00326726" w:rsidRDefault="0055350A" w14:paraId="5DEE8F24" w14:textId="77777777">
            <w:pPr>
              <w:spacing w:before="0" w:after="0"/>
              <w:rPr>
                <w:b/>
                <w:bCs/>
                <w:sz w:val="20"/>
              </w:rPr>
            </w:pPr>
          </w:p>
        </w:tc>
      </w:tr>
      <w:tr w:rsidRPr="008462C7" w:rsidR="0055350A" w:rsidTr="3A73448C" w14:paraId="77F27D48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ED2F87" w:rsidR="0055350A" w:rsidP="00326726" w:rsidRDefault="0055350A" w14:paraId="1E8BE590" w14:textId="3B29DBB9">
            <w:pPr>
              <w:spacing w:before="0" w:after="0" w:line="240" w:lineRule="auto"/>
              <w:rPr>
                <w:sz w:val="20"/>
              </w:rPr>
            </w:pPr>
            <w:r w:rsidRPr="00100A62">
              <w:rPr>
                <w:b/>
                <w:bCs/>
                <w:sz w:val="20"/>
              </w:rPr>
              <w:t xml:space="preserve">If the </w:t>
            </w:r>
            <w:r w:rsidR="009543BF">
              <w:rPr>
                <w:b/>
                <w:bCs/>
                <w:sz w:val="20"/>
              </w:rPr>
              <w:t>rangatahi</w:t>
            </w:r>
            <w:r w:rsidRPr="00100A62">
              <w:rPr>
                <w:b/>
                <w:bCs/>
                <w:sz w:val="20"/>
              </w:rPr>
              <w:t xml:space="preserve"> is not contributing to board at this time, what steps are being taken to access an income and when will this be reviewed?</w:t>
            </w:r>
          </w:p>
        </w:tc>
      </w:tr>
      <w:tr w:rsidRPr="008462C7" w:rsidR="0055350A" w:rsidTr="3A73448C" w14:paraId="74617FAE" w14:textId="77777777">
        <w:tc>
          <w:tcPr>
            <w:tcW w:w="5000" w:type="pct"/>
            <w:gridSpan w:val="2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ED2F87" w:rsidR="0055350A" w:rsidP="00326726" w:rsidRDefault="0055350A" w14:paraId="5B6C2E8B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00ED2F87">
              <w:rPr>
                <w:sz w:val="20"/>
              </w:rPr>
              <w:t>…..</w:t>
            </w:r>
          </w:p>
          <w:p w:rsidRPr="00ED2F87" w:rsidR="0055350A" w:rsidP="00326726" w:rsidRDefault="0055350A" w14:paraId="68ADF373" w14:textId="77777777">
            <w:pPr>
              <w:spacing w:before="0" w:after="0" w:line="240" w:lineRule="auto"/>
              <w:rPr>
                <w:b/>
                <w:bCs/>
                <w:sz w:val="20"/>
              </w:rPr>
            </w:pPr>
          </w:p>
        </w:tc>
      </w:tr>
      <w:tr w:rsidRPr="00ED2F87" w:rsidR="0055350A" w:rsidTr="3A73448C" w14:paraId="134F2F6D" w14:textId="77777777">
        <w:tc>
          <w:tcPr>
            <w:tcW w:w="5000" w:type="pct"/>
            <w:gridSpan w:val="2"/>
            <w:tcBorders>
              <w:bottom w:val="single" w:color="auto" w:sz="4" w:space="0"/>
            </w:tcBorders>
            <w:tcMar/>
          </w:tcPr>
          <w:p w:rsidRPr="00ED2F87" w:rsidR="0055350A" w:rsidP="00326726" w:rsidRDefault="0055350A" w14:paraId="29D2B3F9" w14:textId="30C8D6DD">
            <w:pPr>
              <w:spacing w:before="0" w:after="0" w:line="276" w:lineRule="auto"/>
              <w:rPr>
                <w:sz w:val="20"/>
              </w:rPr>
            </w:pPr>
            <w:r w:rsidRPr="2FD1C7C1">
              <w:rPr>
                <w:b/>
                <w:color w:val="3C9BA0" w:themeColor="accent1"/>
                <w:sz w:val="24"/>
                <w:szCs w:val="24"/>
              </w:rPr>
              <w:t xml:space="preserve">Weekly Board </w:t>
            </w:r>
          </w:p>
        </w:tc>
      </w:tr>
      <w:tr w:rsidRPr="008462C7" w:rsidR="0055350A" w:rsidTr="3A73448C" w14:paraId="746CBD03" w14:textId="77777777"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4EDEF" w:themeFill="accent1" w:themeFillTint="33"/>
            <w:tcMar/>
          </w:tcPr>
          <w:p w:rsidRPr="00100A62" w:rsidR="0055350A" w:rsidP="00326726" w:rsidRDefault="0055350A" w14:paraId="5FDB2583" w14:textId="77777777">
            <w:pPr>
              <w:spacing w:before="0" w:after="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4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5544B" w:rsidR="0055350A" w:rsidP="00326726" w:rsidRDefault="0055350A" w14:paraId="753B0647" w14:textId="5BBE55F0">
            <w:pPr>
              <w:spacing w:before="0" w:after="0"/>
            </w:pPr>
            <w:r w:rsidRPr="00D8600D">
              <w:t xml:space="preserve">Agreed </w:t>
            </w:r>
            <w:r>
              <w:t xml:space="preserve">weekly </w:t>
            </w:r>
            <w:r w:rsidRPr="00D8600D">
              <w:t xml:space="preserve">board rate (maximum standard board </w:t>
            </w:r>
            <w:r w:rsidRPr="005347FB">
              <w:t>rate is $</w:t>
            </w:r>
            <w:r w:rsidR="0065544B">
              <w:t>340.01</w:t>
            </w:r>
            <w:r w:rsidRPr="005347FB">
              <w:t>,</w:t>
            </w:r>
            <w:r w:rsidRPr="00D8600D">
              <w:t xml:space="preserve"> as of 1</w:t>
            </w:r>
            <w:r w:rsidR="00DB610C">
              <w:t> </w:t>
            </w:r>
            <w:r w:rsidRPr="00D8600D">
              <w:t xml:space="preserve">April </w:t>
            </w:r>
            <w:r w:rsidR="0065544B">
              <w:t>2025</w:t>
            </w:r>
            <w:r w:rsidRPr="00D8600D">
              <w:t>)</w:t>
            </w:r>
          </w:p>
        </w:tc>
      </w:tr>
      <w:tr w:rsidRPr="008462C7" w:rsidR="0055350A" w:rsidTr="3A73448C" w14:paraId="7C5B1E90" w14:textId="77777777"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4EDEF" w:themeFill="accent1" w:themeFillTint="33"/>
            <w:tcMar/>
          </w:tcPr>
          <w:p w:rsidRPr="00100A62" w:rsidR="0055350A" w:rsidP="00326726" w:rsidRDefault="0055350A" w14:paraId="0A9C1999" w14:textId="77777777">
            <w:pPr>
              <w:spacing w:before="0" w:after="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4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8600D" w:rsidR="0055350A" w:rsidP="00326726" w:rsidRDefault="009543BF" w14:paraId="218EBFA7" w14:textId="4FDF2A70">
            <w:pPr>
              <w:spacing w:before="0" w:after="0"/>
              <w:rPr>
                <w:sz w:val="20"/>
              </w:rPr>
            </w:pPr>
            <w:r>
              <w:t>Rangatahi</w:t>
            </w:r>
            <w:r w:rsidRPr="00D8600D" w:rsidR="0055350A">
              <w:t xml:space="preserve"> contribution to board</w:t>
            </w:r>
          </w:p>
        </w:tc>
      </w:tr>
      <w:tr w:rsidRPr="008462C7" w:rsidR="0055350A" w:rsidTr="3A73448C" w14:paraId="72E5890B" w14:textId="77777777"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4EDEF" w:themeFill="accent1" w:themeFillTint="33"/>
            <w:tcMar/>
          </w:tcPr>
          <w:p w:rsidRPr="00100A62" w:rsidR="0055350A" w:rsidP="00326726" w:rsidRDefault="0055350A" w14:paraId="4EB083A8" w14:textId="688FFF9E">
            <w:pPr>
              <w:spacing w:before="0" w:after="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$         </w:t>
            </w:r>
          </w:p>
        </w:tc>
        <w:tc>
          <w:tcPr>
            <w:tcW w:w="4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5350A" w:rsidP="00326726" w:rsidRDefault="0055350A" w14:paraId="5FEE2CB8" w14:textId="3F6BE98C">
            <w:pPr>
              <w:spacing w:before="0" w:after="0"/>
            </w:pPr>
            <w:r w:rsidRPr="00D8600D">
              <w:t>Oranga Tamariki contribution to board (</w:t>
            </w:r>
            <w:r w:rsidRPr="00D8600D" w:rsidR="009543BF">
              <w:t>top</w:t>
            </w:r>
            <w:r w:rsidR="009543BF">
              <w:t>-</w:t>
            </w:r>
            <w:r w:rsidRPr="00D8600D">
              <w:t>up)</w:t>
            </w:r>
            <w:r>
              <w:t xml:space="preserve"> </w:t>
            </w:r>
          </w:p>
          <w:p w:rsidRPr="00FA5578" w:rsidR="0055350A" w:rsidP="00326726" w:rsidRDefault="0055350A" w14:paraId="64B79BEC" w14:textId="0EA4164B">
            <w:pPr>
              <w:spacing w:before="0" w:after="0"/>
              <w:rPr>
                <w:i/>
                <w:iCs/>
                <w:sz w:val="20"/>
              </w:rPr>
            </w:pPr>
            <w:r w:rsidRPr="00FA5578">
              <w:rPr>
                <w:i/>
                <w:iCs/>
              </w:rPr>
              <w:t>[Note: Oranga Tamariki contribution will be paid out on a fortnightly basis]</w:t>
            </w:r>
          </w:p>
        </w:tc>
      </w:tr>
      <w:tr w:rsidRPr="008462C7" w:rsidR="0055350A" w:rsidTr="3A73448C" w14:paraId="7E2663C1" w14:textId="77777777">
        <w:trPr>
          <w:trHeight w:val="300"/>
        </w:trPr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55350A" w:rsidP="00326726" w:rsidRDefault="0055350A" w14:paraId="6AC762CE" w14:textId="77777777">
            <w:pPr>
              <w:spacing w:before="0" w:after="0"/>
            </w:pPr>
          </w:p>
        </w:tc>
      </w:tr>
      <w:tr w:rsidRPr="008462C7" w:rsidR="0055350A" w:rsidTr="3A73448C" w14:paraId="73C15EB8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5350A" w:rsidP="00326726" w:rsidRDefault="0055350A" w14:paraId="21CDEB1C" w14:textId="49695C8B">
            <w:pPr>
              <w:spacing w:before="0" w:after="0"/>
            </w:pPr>
            <w:r w:rsidRPr="00D8600D">
              <w:rPr>
                <w:b/>
                <w:bCs/>
                <w:sz w:val="20"/>
              </w:rPr>
              <w:t>Who will the Oranga Tamariki contribution (top up) be paid to (</w:t>
            </w:r>
            <w:r w:rsidR="009543BF">
              <w:rPr>
                <w:b/>
                <w:bCs/>
                <w:sz w:val="20"/>
              </w:rPr>
              <w:t>rangatahi</w:t>
            </w:r>
            <w:r w:rsidRPr="00D8600D">
              <w:rPr>
                <w:b/>
                <w:bCs/>
                <w:sz w:val="20"/>
              </w:rPr>
              <w:t xml:space="preserve"> or </w:t>
            </w:r>
            <w:r w:rsidR="009543BF">
              <w:rPr>
                <w:b/>
                <w:bCs/>
                <w:sz w:val="20"/>
              </w:rPr>
              <w:t>c</w:t>
            </w:r>
            <w:r w:rsidRPr="00D8600D">
              <w:rPr>
                <w:b/>
                <w:bCs/>
                <w:sz w:val="20"/>
              </w:rPr>
              <w:t>aregiver)</w:t>
            </w:r>
            <w:r>
              <w:rPr>
                <w:b/>
                <w:bCs/>
                <w:sz w:val="20"/>
              </w:rPr>
              <w:t>?</w:t>
            </w:r>
          </w:p>
        </w:tc>
      </w:tr>
      <w:tr w:rsidRPr="008462C7" w:rsidR="0055350A" w:rsidTr="3A73448C" w14:paraId="6F2A0925" w14:textId="77777777"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ED2F87" w:rsidR="0055350A" w:rsidP="00326726" w:rsidRDefault="0055350A" w14:paraId="5C5BB8F8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00ED2F87">
              <w:rPr>
                <w:sz w:val="20"/>
              </w:rPr>
              <w:t>…..</w:t>
            </w:r>
          </w:p>
          <w:p w:rsidRPr="00ED2F87" w:rsidR="0055350A" w:rsidP="00326726" w:rsidRDefault="0055350A" w14:paraId="45D3F34F" w14:textId="77777777">
            <w:pPr>
              <w:spacing w:before="0" w:after="0"/>
              <w:rPr>
                <w:b/>
                <w:bCs/>
                <w:sz w:val="20"/>
              </w:rPr>
            </w:pPr>
          </w:p>
        </w:tc>
      </w:tr>
      <w:tr w:rsidRPr="008462C7" w:rsidR="0055350A" w:rsidTr="3A73448C" w14:paraId="3621FE9B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ED2F87" w:rsidR="0055350A" w:rsidP="00326726" w:rsidRDefault="0055350A" w14:paraId="3AADBC6A" w14:textId="0B1B99B7">
            <w:pPr>
              <w:spacing w:before="0" w:after="0" w:line="240" w:lineRule="auto"/>
              <w:rPr>
                <w:sz w:val="20"/>
              </w:rPr>
            </w:pPr>
            <w:r w:rsidRPr="00D8600D">
              <w:rPr>
                <w:b/>
                <w:bCs/>
                <w:sz w:val="20"/>
              </w:rPr>
              <w:t xml:space="preserve">Board </w:t>
            </w:r>
            <w:r w:rsidR="009543BF">
              <w:rPr>
                <w:b/>
                <w:bCs/>
                <w:sz w:val="20"/>
              </w:rPr>
              <w:t xml:space="preserve">is </w:t>
            </w:r>
            <w:r>
              <w:rPr>
                <w:b/>
                <w:bCs/>
                <w:sz w:val="20"/>
              </w:rPr>
              <w:t>expected to</w:t>
            </w:r>
            <w:r w:rsidRPr="00D8600D">
              <w:rPr>
                <w:b/>
                <w:bCs/>
                <w:sz w:val="20"/>
              </w:rPr>
              <w:t xml:space="preserve"> cover water usage, internet, heating and electricity, as well as accommodation and food. Is there anything</w:t>
            </w:r>
            <w:r>
              <w:rPr>
                <w:b/>
                <w:bCs/>
                <w:sz w:val="20"/>
              </w:rPr>
              <w:t xml:space="preserve"> else</w:t>
            </w:r>
            <w:r w:rsidRPr="00D8600D">
              <w:rPr>
                <w:b/>
                <w:bCs/>
                <w:sz w:val="20"/>
              </w:rPr>
              <w:t xml:space="preserve"> that </w:t>
            </w:r>
            <w:r w:rsidR="00D20E57">
              <w:rPr>
                <w:b/>
                <w:bCs/>
                <w:sz w:val="20"/>
              </w:rPr>
              <w:t>needs to</w:t>
            </w:r>
            <w:r w:rsidRPr="00D8600D">
              <w:rPr>
                <w:b/>
                <w:bCs/>
                <w:sz w:val="20"/>
              </w:rPr>
              <w:t xml:space="preserve"> be covered or is not covered in this board</w:t>
            </w:r>
            <w:r w:rsidR="009543BF">
              <w:rPr>
                <w:b/>
                <w:bCs/>
                <w:sz w:val="20"/>
              </w:rPr>
              <w:t xml:space="preserve"> rate</w:t>
            </w:r>
            <w:r w:rsidRPr="00D8600D">
              <w:rPr>
                <w:b/>
                <w:bCs/>
                <w:sz w:val="20"/>
              </w:rPr>
              <w:t>?</w:t>
            </w:r>
          </w:p>
        </w:tc>
      </w:tr>
      <w:tr w:rsidRPr="008462C7" w:rsidR="0055350A" w:rsidTr="3A73448C" w14:paraId="5BF732FA" w14:textId="77777777"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ED2F87" w:rsidR="0055350A" w:rsidP="00326726" w:rsidRDefault="0055350A" w14:paraId="513160D1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00ED2F87">
              <w:rPr>
                <w:sz w:val="20"/>
              </w:rPr>
              <w:t>…..</w:t>
            </w:r>
          </w:p>
          <w:p w:rsidRPr="00ED2F87" w:rsidR="0055350A" w:rsidP="00326726" w:rsidRDefault="0055350A" w14:paraId="6E5C09F7" w14:textId="77777777">
            <w:pPr>
              <w:spacing w:before="0" w:after="0" w:line="240" w:lineRule="auto"/>
              <w:rPr>
                <w:b/>
                <w:bCs/>
                <w:sz w:val="20"/>
              </w:rPr>
            </w:pPr>
          </w:p>
        </w:tc>
      </w:tr>
      <w:tr w:rsidRPr="008462C7" w:rsidR="0055350A" w:rsidTr="3A73448C" w14:paraId="14EF210B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ED2F87" w:rsidR="0055350A" w:rsidP="00326726" w:rsidRDefault="00D8595C" w14:paraId="412A759F" w14:textId="0B9B53C8">
            <w:pPr>
              <w:spacing w:before="0" w:after="0"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What</w:t>
            </w:r>
            <w:r w:rsidRPr="00100A62" w:rsidR="0055350A">
              <w:rPr>
                <w:b/>
                <w:bCs/>
                <w:sz w:val="20"/>
              </w:rPr>
              <w:t xml:space="preserve"> </w:t>
            </w:r>
            <w:r w:rsidR="0055350A">
              <w:rPr>
                <w:b/>
                <w:bCs/>
                <w:sz w:val="20"/>
              </w:rPr>
              <w:t xml:space="preserve">agreements </w:t>
            </w:r>
            <w:r>
              <w:rPr>
                <w:b/>
                <w:bCs/>
                <w:sz w:val="20"/>
              </w:rPr>
              <w:t xml:space="preserve">have </w:t>
            </w:r>
            <w:r w:rsidR="0055350A">
              <w:rPr>
                <w:b/>
                <w:bCs/>
                <w:sz w:val="20"/>
              </w:rPr>
              <w:t>made around the board payments (e.g. how it will be paid, when it will paid)?</w:t>
            </w:r>
          </w:p>
        </w:tc>
      </w:tr>
      <w:tr w:rsidRPr="008462C7" w:rsidR="0055350A" w:rsidTr="3A73448C" w14:paraId="4E4CD3B1" w14:textId="77777777"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ED2F87" w:rsidR="0055350A" w:rsidP="00326726" w:rsidRDefault="0055350A" w14:paraId="746211C7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00ED2F87">
              <w:rPr>
                <w:sz w:val="20"/>
              </w:rPr>
              <w:t>…..</w:t>
            </w:r>
          </w:p>
          <w:p w:rsidRPr="00D8600D" w:rsidR="0055350A" w:rsidP="00326726" w:rsidRDefault="0055350A" w14:paraId="07A489F3" w14:textId="77777777">
            <w:pPr>
              <w:spacing w:before="0" w:after="0" w:line="240" w:lineRule="auto"/>
              <w:rPr>
                <w:b/>
                <w:bCs/>
                <w:sz w:val="20"/>
              </w:rPr>
            </w:pPr>
          </w:p>
        </w:tc>
      </w:tr>
      <w:tr w:rsidRPr="008462C7" w:rsidR="0055350A" w:rsidTr="3A73448C" w14:paraId="18ABFC2C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8600D" w:rsidR="0055350A" w:rsidP="00326726" w:rsidRDefault="0055350A" w14:paraId="005B8844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2FD1C7C1">
              <w:rPr>
                <w:b/>
                <w:sz w:val="20"/>
              </w:rPr>
              <w:t>What are the options if the board is overdue?</w:t>
            </w:r>
          </w:p>
          <w:p w:rsidRPr="00D8600D" w:rsidR="0055350A" w:rsidP="00326726" w:rsidRDefault="0055350A" w14:paraId="48FC789D" w14:textId="05F689C9">
            <w:pPr>
              <w:spacing w:before="0" w:after="0" w:line="240" w:lineRule="auto"/>
              <w:rPr>
                <w:sz w:val="20"/>
              </w:rPr>
            </w:pPr>
            <w:r w:rsidRPr="2FD1C7C1">
              <w:rPr>
                <w:sz w:val="20"/>
              </w:rPr>
              <w:t xml:space="preserve">[Oranga Tamariki must be advised if the </w:t>
            </w:r>
            <w:r w:rsidR="00D8595C">
              <w:rPr>
                <w:sz w:val="20"/>
              </w:rPr>
              <w:t>rangatahi</w:t>
            </w:r>
            <w:r w:rsidRPr="2FD1C7C1">
              <w:rPr>
                <w:sz w:val="20"/>
              </w:rPr>
              <w:t xml:space="preserve"> is not meeting their</w:t>
            </w:r>
            <w:r w:rsidR="00D8595C">
              <w:rPr>
                <w:sz w:val="20"/>
              </w:rPr>
              <w:t xml:space="preserve"> agreed</w:t>
            </w:r>
            <w:r w:rsidRPr="2FD1C7C1">
              <w:rPr>
                <w:sz w:val="20"/>
              </w:rPr>
              <w:t xml:space="preserve"> board contribution]</w:t>
            </w:r>
          </w:p>
        </w:tc>
      </w:tr>
      <w:tr w:rsidRPr="008462C7" w:rsidR="0055350A" w:rsidTr="3A73448C" w14:paraId="2581A1D0" w14:textId="77777777"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ED2F87" w:rsidR="0055350A" w:rsidP="00326726" w:rsidRDefault="0055350A" w14:paraId="79295C43" w14:textId="77777777">
            <w:pPr>
              <w:spacing w:before="0" w:after="0" w:line="240" w:lineRule="auto"/>
              <w:rPr>
                <w:b/>
                <w:sz w:val="20"/>
              </w:rPr>
            </w:pPr>
            <w:r w:rsidRPr="00ED2F87">
              <w:rPr>
                <w:sz w:val="20"/>
              </w:rPr>
              <w:t>…..</w:t>
            </w:r>
          </w:p>
          <w:p w:rsidRPr="00D8600D" w:rsidR="0055350A" w:rsidP="00326726" w:rsidRDefault="0055350A" w14:paraId="5DB5E0E5" w14:textId="77777777">
            <w:pPr>
              <w:spacing w:before="0" w:after="0" w:line="240" w:lineRule="auto"/>
              <w:rPr>
                <w:b/>
                <w:bCs/>
                <w:sz w:val="20"/>
              </w:rPr>
            </w:pPr>
          </w:p>
        </w:tc>
      </w:tr>
    </w:tbl>
    <w:p w:rsidR="0055350A" w:rsidP="0055350A" w:rsidRDefault="0055350A" w14:paraId="5B175FFD" w14:textId="77777777">
      <w:pPr>
        <w:spacing w:before="0" w:after="0" w:line="259" w:lineRule="auto"/>
        <w:rPr>
          <w:b/>
          <w:bCs/>
        </w:rPr>
      </w:pPr>
    </w:p>
    <w:p w:rsidR="0055350A" w:rsidP="0055350A" w:rsidRDefault="0055350A" w14:paraId="39453D93" w14:textId="77777777">
      <w:pPr>
        <w:pStyle w:val="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5"/>
          <w:szCs w:val="25"/>
        </w:rPr>
      </w:pPr>
    </w:p>
    <w:p w:rsidRPr="0045128E" w:rsidR="0055350A" w:rsidP="0055350A" w:rsidRDefault="0055350A" w14:paraId="5143F33F" w14:textId="77777777">
      <w:pPr>
        <w:spacing w:before="0" w:after="0" w:line="259" w:lineRule="auto"/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31"/>
      </w:tblGrid>
      <w:tr w:rsidRPr="0045128E" w:rsidR="0055350A" w:rsidTr="00326726" w14:paraId="0A3D18DF" w14:textId="77777777">
        <w:tc>
          <w:tcPr>
            <w:tcW w:w="9911" w:type="dxa"/>
            <w:tcBorders>
              <w:top w:val="single" w:color="3C9BA0" w:themeColor="accent1" w:sz="36" w:space="0"/>
              <w:left w:val="single" w:color="3C9BA0" w:themeColor="accent1" w:sz="36" w:space="0"/>
              <w:bottom w:val="single" w:color="3C9BA0" w:themeColor="accent1" w:sz="36" w:space="0"/>
              <w:right w:val="single" w:color="3C9BA0" w:themeColor="accent1" w:sz="36" w:space="0"/>
            </w:tcBorders>
          </w:tcPr>
          <w:p w:rsidRPr="0045128E" w:rsidR="0055350A" w:rsidP="00326726" w:rsidRDefault="0055350A" w14:paraId="36D7A762" w14:textId="5156A422">
            <w:pPr>
              <w:spacing w:before="0" w:after="0" w:line="276" w:lineRule="auto"/>
            </w:pPr>
            <w:r w:rsidRPr="2FD1C7C1">
              <w:rPr>
                <w:b/>
                <w:sz w:val="24"/>
                <w:szCs w:val="24"/>
              </w:rPr>
              <w:t xml:space="preserve">Once completed, the </w:t>
            </w:r>
            <w:r w:rsidR="00D8595C">
              <w:rPr>
                <w:b/>
                <w:sz w:val="24"/>
                <w:szCs w:val="24"/>
              </w:rPr>
              <w:t>c</w:t>
            </w:r>
            <w:r w:rsidRPr="2FD1C7C1" w:rsidR="00D8595C">
              <w:rPr>
                <w:b/>
                <w:sz w:val="24"/>
                <w:szCs w:val="24"/>
              </w:rPr>
              <w:t xml:space="preserve">aregiver </w:t>
            </w:r>
            <w:r w:rsidR="00D8595C">
              <w:rPr>
                <w:b/>
                <w:sz w:val="24"/>
                <w:szCs w:val="24"/>
              </w:rPr>
              <w:t>s</w:t>
            </w:r>
            <w:r w:rsidRPr="2FD1C7C1" w:rsidR="00D8595C">
              <w:rPr>
                <w:b/>
                <w:sz w:val="24"/>
                <w:szCs w:val="24"/>
              </w:rPr>
              <w:t xml:space="preserve">ocial </w:t>
            </w:r>
            <w:r w:rsidR="00D8595C">
              <w:rPr>
                <w:b/>
                <w:sz w:val="24"/>
                <w:szCs w:val="24"/>
              </w:rPr>
              <w:t>w</w:t>
            </w:r>
            <w:r w:rsidRPr="2FD1C7C1">
              <w:rPr>
                <w:b/>
                <w:sz w:val="24"/>
                <w:szCs w:val="24"/>
              </w:rPr>
              <w:t xml:space="preserve">orker will forward the Financial assistance proposal to Transition Support Services </w:t>
            </w:r>
            <w:r w:rsidR="00B143B8">
              <w:rPr>
                <w:b/>
                <w:sz w:val="24"/>
                <w:szCs w:val="24"/>
              </w:rPr>
              <w:t>(</w:t>
            </w:r>
            <w:hyperlink w:history="1" r:id="rId13">
              <w:r w:rsidRPr="00BE4ED4" w:rsidR="00B143B8">
                <w:rPr>
                  <w:rStyle w:val="Hyperlink"/>
                  <w:b/>
                  <w:sz w:val="24"/>
                  <w:szCs w:val="24"/>
                </w:rPr>
                <w:t>transitionsupport@ot.govt.nz</w:t>
              </w:r>
            </w:hyperlink>
            <w:r w:rsidR="00CB772F">
              <w:rPr>
                <w:b/>
                <w:sz w:val="24"/>
                <w:szCs w:val="24"/>
              </w:rPr>
              <w:t>)</w:t>
            </w:r>
            <w:r w:rsidRPr="2FD1C7C1" w:rsidR="00CB772F">
              <w:rPr>
                <w:b/>
                <w:sz w:val="24"/>
                <w:szCs w:val="24"/>
              </w:rPr>
              <w:t xml:space="preserve"> </w:t>
            </w:r>
            <w:r w:rsidRPr="2FD1C7C1">
              <w:rPr>
                <w:b/>
                <w:sz w:val="24"/>
                <w:szCs w:val="24"/>
              </w:rPr>
              <w:t>for approval</w:t>
            </w:r>
            <w:r w:rsidR="00CB772F">
              <w:rPr>
                <w:b/>
                <w:sz w:val="24"/>
                <w:szCs w:val="24"/>
              </w:rPr>
              <w:t>.</w:t>
            </w:r>
            <w:r w:rsidR="006A4CEF">
              <w:rPr>
                <w:b/>
                <w:sz w:val="24"/>
                <w:szCs w:val="24"/>
              </w:rPr>
              <w:t xml:space="preserve"> </w:t>
            </w:r>
            <w:r w:rsidRPr="2FD1C7C1">
              <w:rPr>
                <w:b/>
                <w:sz w:val="24"/>
                <w:szCs w:val="24"/>
              </w:rPr>
              <w:t xml:space="preserve">If any changes are required, this will be discussed with the </w:t>
            </w:r>
            <w:r w:rsidR="00D8595C">
              <w:rPr>
                <w:b/>
                <w:sz w:val="24"/>
                <w:szCs w:val="24"/>
              </w:rPr>
              <w:t>rangatahi</w:t>
            </w:r>
            <w:r w:rsidRPr="2FD1C7C1">
              <w:rPr>
                <w:b/>
                <w:sz w:val="24"/>
                <w:szCs w:val="24"/>
              </w:rPr>
              <w:t xml:space="preserve"> and </w:t>
            </w:r>
            <w:r w:rsidR="00D8595C">
              <w:rPr>
                <w:b/>
                <w:sz w:val="24"/>
                <w:szCs w:val="24"/>
              </w:rPr>
              <w:t>c</w:t>
            </w:r>
            <w:r w:rsidRPr="2FD1C7C1">
              <w:rPr>
                <w:b/>
                <w:sz w:val="24"/>
                <w:szCs w:val="24"/>
              </w:rPr>
              <w:t>aregiver</w:t>
            </w:r>
            <w:r w:rsidR="00D8595C">
              <w:rPr>
                <w:b/>
                <w:sz w:val="24"/>
                <w:szCs w:val="24"/>
              </w:rPr>
              <w:t>/s</w:t>
            </w:r>
            <w:r w:rsidRPr="2FD1C7C1">
              <w:rPr>
                <w:b/>
                <w:sz w:val="24"/>
                <w:szCs w:val="24"/>
              </w:rPr>
              <w:t>.</w:t>
            </w:r>
            <w:r w:rsidRPr="0045128E">
              <w:t xml:space="preserve"> </w:t>
            </w:r>
          </w:p>
        </w:tc>
      </w:tr>
    </w:tbl>
    <w:p w:rsidRPr="0055350A" w:rsidR="004F197B" w:rsidP="0055350A" w:rsidRDefault="004F197B" w14:paraId="1D0E91D4" w14:textId="77777777"/>
    <w:sectPr w:rsidRPr="0055350A" w:rsidR="004F197B" w:rsidSect="00914E74">
      <w:headerReference w:type="default" r:id="rId14"/>
      <w:pgSz w:w="11906" w:h="16838" w:orient="portrait"/>
      <w:pgMar w:top="1440" w:right="1134" w:bottom="1440" w:left="851" w:header="283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3CC1" w:rsidP="005B6DC6" w:rsidRDefault="00123CC1" w14:paraId="38AA1044" w14:textId="77777777">
      <w:pPr>
        <w:spacing w:after="0"/>
      </w:pPr>
      <w:r>
        <w:separator/>
      </w:r>
    </w:p>
  </w:endnote>
  <w:endnote w:type="continuationSeparator" w:id="0">
    <w:p w:rsidR="00123CC1" w:rsidP="005B6DC6" w:rsidRDefault="00123CC1" w14:paraId="59081B87" w14:textId="77777777">
      <w:pPr>
        <w:spacing w:after="0"/>
      </w:pPr>
      <w:r>
        <w:continuationSeparator/>
      </w:r>
    </w:p>
  </w:endnote>
  <w:endnote w:type="continuationNotice" w:id="1">
    <w:p w:rsidR="00123CC1" w:rsidRDefault="00123CC1" w14:paraId="6BF4F30A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3CC1" w:rsidP="005B6DC6" w:rsidRDefault="00123CC1" w14:paraId="0A446D0A" w14:textId="77777777">
      <w:pPr>
        <w:spacing w:after="0"/>
      </w:pPr>
      <w:r>
        <w:separator/>
      </w:r>
    </w:p>
  </w:footnote>
  <w:footnote w:type="continuationSeparator" w:id="0">
    <w:p w:rsidR="00123CC1" w:rsidP="005B6DC6" w:rsidRDefault="00123CC1" w14:paraId="748202DF" w14:textId="77777777">
      <w:pPr>
        <w:spacing w:after="0"/>
      </w:pPr>
      <w:r>
        <w:continuationSeparator/>
      </w:r>
    </w:p>
  </w:footnote>
  <w:footnote w:type="continuationNotice" w:id="1">
    <w:p w:rsidR="00123CC1" w:rsidRDefault="00123CC1" w14:paraId="51FA0562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242396" w:rsidRDefault="00242396" w14:paraId="65CE67F2" w14:textId="51F569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ECD182" wp14:editId="64452F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61974d65847217a9aee2e57d" descr="{&quot;HashCode&quot;:7914116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6E6110" w:rsidR="00242396" w:rsidP="006E6110" w:rsidRDefault="006E6110" w14:paraId="26257ACD" w14:textId="62E4B0F2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6E6110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4EECD182">
              <v:stroke joinstyle="miter"/>
              <v:path gradientshapeok="t" o:connecttype="rect"/>
            </v:shapetype>
            <v:shape id="MSIPCM61974d65847217a9aee2e57d" style="position:absolute;left:0;text-align:left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791411662,&quot;Height&quot;:841.0,&quot;Width&quot;:595.0,&quot;Placement&quot;:&quot;Header&quot;,&quot;Index&quot;:&quot;Primary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6E6110" w:rsidR="00242396" w:rsidP="006E6110" w:rsidRDefault="006E6110" w14:paraId="26257ACD" w14:textId="62E4B0F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6E6110">
                      <w:rPr>
                        <w:rFonts w:ascii="Calibri" w:hAnsi="Calibri" w:cs="Calibri"/>
                        <w:color w:val="000000"/>
                        <w:sz w:val="2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6A42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2B5A4EA0"/>
    <w:multiLevelType w:val="hybridMultilevel"/>
    <w:tmpl w:val="06B6EE88"/>
    <w:lvl w:ilvl="0" w:tplc="E6F4A0D4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D40453"/>
    <w:multiLevelType w:val="multilevel"/>
    <w:tmpl w:val="EE7ED63E"/>
    <w:lvl w:ilvl="0">
      <w:start w:val="1"/>
      <w:numFmt w:val="bullet"/>
      <w:pStyle w:val="ListBullet"/>
      <w:lvlText w:val="—"/>
      <w:lvlJc w:val="left"/>
      <w:pPr>
        <w:ind w:left="397" w:hanging="397"/>
      </w:pPr>
      <w:rPr>
        <w:rFonts w:hint="default" w:ascii="Calibri" w:hAnsi="Calibri"/>
      </w:rPr>
    </w:lvl>
    <w:lvl w:ilvl="1">
      <w:start w:val="1"/>
      <w:numFmt w:val="bullet"/>
      <w:pStyle w:val="ListBullet2"/>
      <w:lvlText w:val="—"/>
      <w:lvlJc w:val="left"/>
      <w:pPr>
        <w:ind w:left="794" w:hanging="397"/>
      </w:pPr>
      <w:rPr>
        <w:rFonts w:hint="default" w:ascii="Arial" w:hAnsi="Arial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" w15:restartNumberingAfterBreak="0">
    <w:nsid w:val="6081752E"/>
    <w:multiLevelType w:val="hybridMultilevel"/>
    <w:tmpl w:val="84122BF2"/>
    <w:lvl w:ilvl="0" w:tplc="E6F4A0D4">
      <w:start w:val="4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EastAsia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0E57D58"/>
    <w:multiLevelType w:val="hybridMultilevel"/>
    <w:tmpl w:val="EECA51F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8839821">
    <w:abstractNumId w:val="2"/>
  </w:num>
  <w:num w:numId="2" w16cid:durableId="704209627">
    <w:abstractNumId w:val="0"/>
  </w:num>
  <w:num w:numId="3" w16cid:durableId="375276477">
    <w:abstractNumId w:val="4"/>
  </w:num>
  <w:num w:numId="4" w16cid:durableId="717239994">
    <w:abstractNumId w:val="3"/>
  </w:num>
  <w:num w:numId="5" w16cid:durableId="137654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0NzSzsLQ0MzcxMrZQ0lEKTi0uzszPAykwrgUAiLigIywAAAA="/>
  </w:docVars>
  <w:rsids>
    <w:rsidRoot w:val="007D4E67"/>
    <w:rsid w:val="00000C15"/>
    <w:rsid w:val="000029BF"/>
    <w:rsid w:val="0000341D"/>
    <w:rsid w:val="00003F62"/>
    <w:rsid w:val="00003FB8"/>
    <w:rsid w:val="00004A2C"/>
    <w:rsid w:val="00006492"/>
    <w:rsid w:val="0000728F"/>
    <w:rsid w:val="00007383"/>
    <w:rsid w:val="0001565A"/>
    <w:rsid w:val="00017139"/>
    <w:rsid w:val="00020415"/>
    <w:rsid w:val="00021453"/>
    <w:rsid w:val="00024F09"/>
    <w:rsid w:val="00033D80"/>
    <w:rsid w:val="000362CB"/>
    <w:rsid w:val="000404B2"/>
    <w:rsid w:val="000413D3"/>
    <w:rsid w:val="00041A06"/>
    <w:rsid w:val="00043436"/>
    <w:rsid w:val="00043672"/>
    <w:rsid w:val="000436EA"/>
    <w:rsid w:val="000439E8"/>
    <w:rsid w:val="00044FBF"/>
    <w:rsid w:val="00046765"/>
    <w:rsid w:val="00050EE7"/>
    <w:rsid w:val="000525D3"/>
    <w:rsid w:val="00054728"/>
    <w:rsid w:val="0005754D"/>
    <w:rsid w:val="00061B4E"/>
    <w:rsid w:val="0006281A"/>
    <w:rsid w:val="00064668"/>
    <w:rsid w:val="00071BFD"/>
    <w:rsid w:val="00081935"/>
    <w:rsid w:val="0008314D"/>
    <w:rsid w:val="00083A1C"/>
    <w:rsid w:val="00084F45"/>
    <w:rsid w:val="00085275"/>
    <w:rsid w:val="00094167"/>
    <w:rsid w:val="000A1A1B"/>
    <w:rsid w:val="000A2FFE"/>
    <w:rsid w:val="000A64E0"/>
    <w:rsid w:val="000B2F6E"/>
    <w:rsid w:val="000B646E"/>
    <w:rsid w:val="000C0897"/>
    <w:rsid w:val="000C15FE"/>
    <w:rsid w:val="000C6462"/>
    <w:rsid w:val="000C6B80"/>
    <w:rsid w:val="000D05E2"/>
    <w:rsid w:val="000D4794"/>
    <w:rsid w:val="000D525A"/>
    <w:rsid w:val="000D7857"/>
    <w:rsid w:val="000E12D8"/>
    <w:rsid w:val="000F0379"/>
    <w:rsid w:val="000F24DD"/>
    <w:rsid w:val="000F56E1"/>
    <w:rsid w:val="000F7E3B"/>
    <w:rsid w:val="00100A62"/>
    <w:rsid w:val="00101441"/>
    <w:rsid w:val="00102D0F"/>
    <w:rsid w:val="00103D1A"/>
    <w:rsid w:val="0010638E"/>
    <w:rsid w:val="0010669D"/>
    <w:rsid w:val="00113ED7"/>
    <w:rsid w:val="0011412A"/>
    <w:rsid w:val="001157C5"/>
    <w:rsid w:val="00123CC1"/>
    <w:rsid w:val="0012568D"/>
    <w:rsid w:val="00125A09"/>
    <w:rsid w:val="00130569"/>
    <w:rsid w:val="00130923"/>
    <w:rsid w:val="001324FD"/>
    <w:rsid w:val="001406C3"/>
    <w:rsid w:val="0014420C"/>
    <w:rsid w:val="001447E4"/>
    <w:rsid w:val="00147BEC"/>
    <w:rsid w:val="00151089"/>
    <w:rsid w:val="00154908"/>
    <w:rsid w:val="00154B3C"/>
    <w:rsid w:val="0015610C"/>
    <w:rsid w:val="00156227"/>
    <w:rsid w:val="00160510"/>
    <w:rsid w:val="00161DB2"/>
    <w:rsid w:val="001676ED"/>
    <w:rsid w:val="00170CF5"/>
    <w:rsid w:val="00170FC6"/>
    <w:rsid w:val="001768D2"/>
    <w:rsid w:val="00176F2A"/>
    <w:rsid w:val="001812FE"/>
    <w:rsid w:val="00182C51"/>
    <w:rsid w:val="001863EA"/>
    <w:rsid w:val="00192518"/>
    <w:rsid w:val="001A047A"/>
    <w:rsid w:val="001A224F"/>
    <w:rsid w:val="001A66BF"/>
    <w:rsid w:val="001A7D2B"/>
    <w:rsid w:val="001B0206"/>
    <w:rsid w:val="001B58D8"/>
    <w:rsid w:val="001B5A31"/>
    <w:rsid w:val="001B749A"/>
    <w:rsid w:val="001C17C7"/>
    <w:rsid w:val="001C2A63"/>
    <w:rsid w:val="001C2AEB"/>
    <w:rsid w:val="001C5082"/>
    <w:rsid w:val="001C672F"/>
    <w:rsid w:val="001D7934"/>
    <w:rsid w:val="001E6364"/>
    <w:rsid w:val="001F297C"/>
    <w:rsid w:val="001F3132"/>
    <w:rsid w:val="001F343E"/>
    <w:rsid w:val="001F6080"/>
    <w:rsid w:val="00200A97"/>
    <w:rsid w:val="00203E5D"/>
    <w:rsid w:val="00204637"/>
    <w:rsid w:val="00205CEC"/>
    <w:rsid w:val="0020623D"/>
    <w:rsid w:val="0021171D"/>
    <w:rsid w:val="00222F0E"/>
    <w:rsid w:val="00223261"/>
    <w:rsid w:val="002240FE"/>
    <w:rsid w:val="00224946"/>
    <w:rsid w:val="00225432"/>
    <w:rsid w:val="002307DA"/>
    <w:rsid w:val="002344A5"/>
    <w:rsid w:val="00236F57"/>
    <w:rsid w:val="00237DF7"/>
    <w:rsid w:val="00240DA9"/>
    <w:rsid w:val="00241C51"/>
    <w:rsid w:val="00242396"/>
    <w:rsid w:val="00243A21"/>
    <w:rsid w:val="002468A0"/>
    <w:rsid w:val="002477C8"/>
    <w:rsid w:val="00247C45"/>
    <w:rsid w:val="00253D4C"/>
    <w:rsid w:val="00254363"/>
    <w:rsid w:val="0025735D"/>
    <w:rsid w:val="00261E1F"/>
    <w:rsid w:val="00262C27"/>
    <w:rsid w:val="00264BA7"/>
    <w:rsid w:val="002657EC"/>
    <w:rsid w:val="002708DB"/>
    <w:rsid w:val="00270F7A"/>
    <w:rsid w:val="00273571"/>
    <w:rsid w:val="002745ED"/>
    <w:rsid w:val="002759C3"/>
    <w:rsid w:val="00277210"/>
    <w:rsid w:val="00277278"/>
    <w:rsid w:val="00280119"/>
    <w:rsid w:val="00281D27"/>
    <w:rsid w:val="00284BBA"/>
    <w:rsid w:val="00285C5E"/>
    <w:rsid w:val="00290A3F"/>
    <w:rsid w:val="00291943"/>
    <w:rsid w:val="00292EE1"/>
    <w:rsid w:val="00294D2F"/>
    <w:rsid w:val="00297DFE"/>
    <w:rsid w:val="002A0E8D"/>
    <w:rsid w:val="002A1691"/>
    <w:rsid w:val="002A318C"/>
    <w:rsid w:val="002A4C8B"/>
    <w:rsid w:val="002A581C"/>
    <w:rsid w:val="002B0770"/>
    <w:rsid w:val="002B1E90"/>
    <w:rsid w:val="002B1F46"/>
    <w:rsid w:val="002B2C92"/>
    <w:rsid w:val="002C0D74"/>
    <w:rsid w:val="002C302C"/>
    <w:rsid w:val="002C4446"/>
    <w:rsid w:val="002C4F60"/>
    <w:rsid w:val="002D40DC"/>
    <w:rsid w:val="002E023E"/>
    <w:rsid w:val="002E1AFE"/>
    <w:rsid w:val="002E248C"/>
    <w:rsid w:val="002E4322"/>
    <w:rsid w:val="002E47EE"/>
    <w:rsid w:val="002F02DD"/>
    <w:rsid w:val="002F46D4"/>
    <w:rsid w:val="00302364"/>
    <w:rsid w:val="003140B9"/>
    <w:rsid w:val="00315FE8"/>
    <w:rsid w:val="00321267"/>
    <w:rsid w:val="0032361B"/>
    <w:rsid w:val="0032671A"/>
    <w:rsid w:val="00326726"/>
    <w:rsid w:val="00330F59"/>
    <w:rsid w:val="0033363E"/>
    <w:rsid w:val="00334CB2"/>
    <w:rsid w:val="00344BF5"/>
    <w:rsid w:val="003507A1"/>
    <w:rsid w:val="00353D4B"/>
    <w:rsid w:val="00356D8A"/>
    <w:rsid w:val="00360202"/>
    <w:rsid w:val="003622A3"/>
    <w:rsid w:val="00362960"/>
    <w:rsid w:val="00362BEF"/>
    <w:rsid w:val="00365130"/>
    <w:rsid w:val="00370576"/>
    <w:rsid w:val="00371E97"/>
    <w:rsid w:val="003723A9"/>
    <w:rsid w:val="0037365E"/>
    <w:rsid w:val="003857C8"/>
    <w:rsid w:val="00385D61"/>
    <w:rsid w:val="003901A3"/>
    <w:rsid w:val="00390A17"/>
    <w:rsid w:val="00390EF5"/>
    <w:rsid w:val="0039446E"/>
    <w:rsid w:val="00397242"/>
    <w:rsid w:val="003A1B58"/>
    <w:rsid w:val="003A1D5C"/>
    <w:rsid w:val="003A3DBE"/>
    <w:rsid w:val="003A4BA9"/>
    <w:rsid w:val="003A5CBE"/>
    <w:rsid w:val="003B1300"/>
    <w:rsid w:val="003B45E7"/>
    <w:rsid w:val="003B4C51"/>
    <w:rsid w:val="003B623D"/>
    <w:rsid w:val="003C0817"/>
    <w:rsid w:val="003C51DD"/>
    <w:rsid w:val="003C5932"/>
    <w:rsid w:val="003D2E44"/>
    <w:rsid w:val="003D6B9E"/>
    <w:rsid w:val="003E2C31"/>
    <w:rsid w:val="003E3D4E"/>
    <w:rsid w:val="003E42C8"/>
    <w:rsid w:val="003E6353"/>
    <w:rsid w:val="003F3520"/>
    <w:rsid w:val="003F6E75"/>
    <w:rsid w:val="004007C9"/>
    <w:rsid w:val="0040123C"/>
    <w:rsid w:val="0040174B"/>
    <w:rsid w:val="00405400"/>
    <w:rsid w:val="00406E60"/>
    <w:rsid w:val="0041146E"/>
    <w:rsid w:val="00411D60"/>
    <w:rsid w:val="0041375E"/>
    <w:rsid w:val="004141D6"/>
    <w:rsid w:val="004161CE"/>
    <w:rsid w:val="004242F8"/>
    <w:rsid w:val="00425E16"/>
    <w:rsid w:val="004328BB"/>
    <w:rsid w:val="00433034"/>
    <w:rsid w:val="00433091"/>
    <w:rsid w:val="004369E5"/>
    <w:rsid w:val="00441505"/>
    <w:rsid w:val="00442FFE"/>
    <w:rsid w:val="004451A7"/>
    <w:rsid w:val="00445F8C"/>
    <w:rsid w:val="00446C51"/>
    <w:rsid w:val="00447519"/>
    <w:rsid w:val="00450A58"/>
    <w:rsid w:val="0045128E"/>
    <w:rsid w:val="0045444D"/>
    <w:rsid w:val="00455893"/>
    <w:rsid w:val="0046060F"/>
    <w:rsid w:val="00460A74"/>
    <w:rsid w:val="0046460A"/>
    <w:rsid w:val="00470F20"/>
    <w:rsid w:val="00471B10"/>
    <w:rsid w:val="00471EFE"/>
    <w:rsid w:val="00474886"/>
    <w:rsid w:val="00477D22"/>
    <w:rsid w:val="0048102F"/>
    <w:rsid w:val="004827CB"/>
    <w:rsid w:val="00482A22"/>
    <w:rsid w:val="00485A8B"/>
    <w:rsid w:val="00492060"/>
    <w:rsid w:val="0049226F"/>
    <w:rsid w:val="00492CE1"/>
    <w:rsid w:val="0049431E"/>
    <w:rsid w:val="0049625F"/>
    <w:rsid w:val="004A1456"/>
    <w:rsid w:val="004B03B0"/>
    <w:rsid w:val="004B2FE0"/>
    <w:rsid w:val="004B40D6"/>
    <w:rsid w:val="004B4BD8"/>
    <w:rsid w:val="004B5C20"/>
    <w:rsid w:val="004B5EDB"/>
    <w:rsid w:val="004C0C17"/>
    <w:rsid w:val="004C1036"/>
    <w:rsid w:val="004C157A"/>
    <w:rsid w:val="004C3948"/>
    <w:rsid w:val="004D650B"/>
    <w:rsid w:val="004E108B"/>
    <w:rsid w:val="004E4B07"/>
    <w:rsid w:val="004E5414"/>
    <w:rsid w:val="004F139D"/>
    <w:rsid w:val="004F14B4"/>
    <w:rsid w:val="004F1571"/>
    <w:rsid w:val="004F197B"/>
    <w:rsid w:val="004F1A2A"/>
    <w:rsid w:val="004F3383"/>
    <w:rsid w:val="004F3AEB"/>
    <w:rsid w:val="004F56BE"/>
    <w:rsid w:val="004F68DB"/>
    <w:rsid w:val="00503B7F"/>
    <w:rsid w:val="00504709"/>
    <w:rsid w:val="005073B9"/>
    <w:rsid w:val="00520A48"/>
    <w:rsid w:val="00521AB6"/>
    <w:rsid w:val="00523C36"/>
    <w:rsid w:val="0052530F"/>
    <w:rsid w:val="005347FB"/>
    <w:rsid w:val="0053529F"/>
    <w:rsid w:val="00535F00"/>
    <w:rsid w:val="00537C23"/>
    <w:rsid w:val="00542826"/>
    <w:rsid w:val="00545869"/>
    <w:rsid w:val="00547CFC"/>
    <w:rsid w:val="005515EA"/>
    <w:rsid w:val="00551831"/>
    <w:rsid w:val="0055350A"/>
    <w:rsid w:val="00555FDA"/>
    <w:rsid w:val="00557368"/>
    <w:rsid w:val="0055754F"/>
    <w:rsid w:val="005577D1"/>
    <w:rsid w:val="00562082"/>
    <w:rsid w:val="00563BBE"/>
    <w:rsid w:val="00565415"/>
    <w:rsid w:val="00566179"/>
    <w:rsid w:val="0056619D"/>
    <w:rsid w:val="00570812"/>
    <w:rsid w:val="00571650"/>
    <w:rsid w:val="00577906"/>
    <w:rsid w:val="0058219A"/>
    <w:rsid w:val="005829F3"/>
    <w:rsid w:val="00583308"/>
    <w:rsid w:val="00585AEF"/>
    <w:rsid w:val="00591CF8"/>
    <w:rsid w:val="0059511E"/>
    <w:rsid w:val="0059576E"/>
    <w:rsid w:val="005A2187"/>
    <w:rsid w:val="005A2831"/>
    <w:rsid w:val="005A409A"/>
    <w:rsid w:val="005A4911"/>
    <w:rsid w:val="005A5B06"/>
    <w:rsid w:val="005A5FB3"/>
    <w:rsid w:val="005A69DC"/>
    <w:rsid w:val="005A706A"/>
    <w:rsid w:val="005B031B"/>
    <w:rsid w:val="005B29E3"/>
    <w:rsid w:val="005B2EAB"/>
    <w:rsid w:val="005B312C"/>
    <w:rsid w:val="005B6DC6"/>
    <w:rsid w:val="005C040B"/>
    <w:rsid w:val="005C5995"/>
    <w:rsid w:val="005C6333"/>
    <w:rsid w:val="005D02C0"/>
    <w:rsid w:val="005D23BE"/>
    <w:rsid w:val="005D5404"/>
    <w:rsid w:val="005D5B5E"/>
    <w:rsid w:val="005D724E"/>
    <w:rsid w:val="005F1EC7"/>
    <w:rsid w:val="005F2424"/>
    <w:rsid w:val="005F4828"/>
    <w:rsid w:val="005F4F86"/>
    <w:rsid w:val="005F5475"/>
    <w:rsid w:val="005F7695"/>
    <w:rsid w:val="005F78A2"/>
    <w:rsid w:val="006033B6"/>
    <w:rsid w:val="00610323"/>
    <w:rsid w:val="00613042"/>
    <w:rsid w:val="006140F7"/>
    <w:rsid w:val="00614989"/>
    <w:rsid w:val="00617655"/>
    <w:rsid w:val="0062185D"/>
    <w:rsid w:val="00624D4F"/>
    <w:rsid w:val="0062636F"/>
    <w:rsid w:val="00626823"/>
    <w:rsid w:val="006301AA"/>
    <w:rsid w:val="0063471C"/>
    <w:rsid w:val="006349B3"/>
    <w:rsid w:val="00635E49"/>
    <w:rsid w:val="006363A6"/>
    <w:rsid w:val="006411A2"/>
    <w:rsid w:val="00641EB6"/>
    <w:rsid w:val="00642F4E"/>
    <w:rsid w:val="0064351D"/>
    <w:rsid w:val="00646568"/>
    <w:rsid w:val="006469C1"/>
    <w:rsid w:val="00647200"/>
    <w:rsid w:val="006510DE"/>
    <w:rsid w:val="006517D8"/>
    <w:rsid w:val="0065216C"/>
    <w:rsid w:val="0065544B"/>
    <w:rsid w:val="00655A9A"/>
    <w:rsid w:val="00656639"/>
    <w:rsid w:val="00665940"/>
    <w:rsid w:val="00667719"/>
    <w:rsid w:val="00667AA3"/>
    <w:rsid w:val="00670100"/>
    <w:rsid w:val="006739A6"/>
    <w:rsid w:val="00677C8A"/>
    <w:rsid w:val="00681A4B"/>
    <w:rsid w:val="00683429"/>
    <w:rsid w:val="006A17C1"/>
    <w:rsid w:val="006A4CEF"/>
    <w:rsid w:val="006A4F39"/>
    <w:rsid w:val="006A6DCD"/>
    <w:rsid w:val="006B26BE"/>
    <w:rsid w:val="006B3D18"/>
    <w:rsid w:val="006B7BCC"/>
    <w:rsid w:val="006C0373"/>
    <w:rsid w:val="006C5E5B"/>
    <w:rsid w:val="006C61AE"/>
    <w:rsid w:val="006C70BF"/>
    <w:rsid w:val="006C794E"/>
    <w:rsid w:val="006D672B"/>
    <w:rsid w:val="006E522F"/>
    <w:rsid w:val="006E6110"/>
    <w:rsid w:val="006F3D2F"/>
    <w:rsid w:val="00700669"/>
    <w:rsid w:val="00700EC0"/>
    <w:rsid w:val="00711C10"/>
    <w:rsid w:val="00713D25"/>
    <w:rsid w:val="00714FFB"/>
    <w:rsid w:val="00717C5C"/>
    <w:rsid w:val="0072390F"/>
    <w:rsid w:val="00725813"/>
    <w:rsid w:val="007304CC"/>
    <w:rsid w:val="007321AA"/>
    <w:rsid w:val="00737AA7"/>
    <w:rsid w:val="00745DB2"/>
    <w:rsid w:val="00747AAC"/>
    <w:rsid w:val="007606DF"/>
    <w:rsid w:val="00761F65"/>
    <w:rsid w:val="0076298D"/>
    <w:rsid w:val="00766DED"/>
    <w:rsid w:val="007677A6"/>
    <w:rsid w:val="00774ABF"/>
    <w:rsid w:val="0077544C"/>
    <w:rsid w:val="00777951"/>
    <w:rsid w:val="007846F1"/>
    <w:rsid w:val="00786CCD"/>
    <w:rsid w:val="00792E68"/>
    <w:rsid w:val="0079571E"/>
    <w:rsid w:val="007A26BB"/>
    <w:rsid w:val="007B3508"/>
    <w:rsid w:val="007B6D1A"/>
    <w:rsid w:val="007C0781"/>
    <w:rsid w:val="007C294D"/>
    <w:rsid w:val="007C306E"/>
    <w:rsid w:val="007C3F80"/>
    <w:rsid w:val="007C44B1"/>
    <w:rsid w:val="007C4718"/>
    <w:rsid w:val="007C6EC2"/>
    <w:rsid w:val="007C6F4C"/>
    <w:rsid w:val="007C7438"/>
    <w:rsid w:val="007D0673"/>
    <w:rsid w:val="007D4AB2"/>
    <w:rsid w:val="007D4E67"/>
    <w:rsid w:val="007D5FDA"/>
    <w:rsid w:val="007E0966"/>
    <w:rsid w:val="007E0E01"/>
    <w:rsid w:val="007E248C"/>
    <w:rsid w:val="007E7A8C"/>
    <w:rsid w:val="007F277C"/>
    <w:rsid w:val="007F4C8A"/>
    <w:rsid w:val="007F56A2"/>
    <w:rsid w:val="007F7824"/>
    <w:rsid w:val="00800BFB"/>
    <w:rsid w:val="0081060D"/>
    <w:rsid w:val="00810D4E"/>
    <w:rsid w:val="00826A2A"/>
    <w:rsid w:val="008271CD"/>
    <w:rsid w:val="00831F05"/>
    <w:rsid w:val="0083260A"/>
    <w:rsid w:val="0083294E"/>
    <w:rsid w:val="00832FBC"/>
    <w:rsid w:val="00836D31"/>
    <w:rsid w:val="008415E3"/>
    <w:rsid w:val="00841D44"/>
    <w:rsid w:val="00845069"/>
    <w:rsid w:val="008462C7"/>
    <w:rsid w:val="0084683F"/>
    <w:rsid w:val="008468E5"/>
    <w:rsid w:val="00847855"/>
    <w:rsid w:val="0085318E"/>
    <w:rsid w:val="008542EA"/>
    <w:rsid w:val="00856125"/>
    <w:rsid w:val="00862639"/>
    <w:rsid w:val="008631BE"/>
    <w:rsid w:val="00864E4D"/>
    <w:rsid w:val="00867229"/>
    <w:rsid w:val="00870D09"/>
    <w:rsid w:val="00871183"/>
    <w:rsid w:val="008736E0"/>
    <w:rsid w:val="00880A9A"/>
    <w:rsid w:val="0088650A"/>
    <w:rsid w:val="00894E86"/>
    <w:rsid w:val="00895CDD"/>
    <w:rsid w:val="008A0CB8"/>
    <w:rsid w:val="008A228E"/>
    <w:rsid w:val="008A2362"/>
    <w:rsid w:val="008A2469"/>
    <w:rsid w:val="008B2520"/>
    <w:rsid w:val="008B60E9"/>
    <w:rsid w:val="008C0BBD"/>
    <w:rsid w:val="008C1964"/>
    <w:rsid w:val="008C4C0C"/>
    <w:rsid w:val="008D0492"/>
    <w:rsid w:val="008D0ED0"/>
    <w:rsid w:val="008D11B0"/>
    <w:rsid w:val="008D1695"/>
    <w:rsid w:val="008D7D1C"/>
    <w:rsid w:val="008E20B3"/>
    <w:rsid w:val="008F58B8"/>
    <w:rsid w:val="008F6C2D"/>
    <w:rsid w:val="008F6D9C"/>
    <w:rsid w:val="008F6E72"/>
    <w:rsid w:val="008F6FA5"/>
    <w:rsid w:val="009102D9"/>
    <w:rsid w:val="009113E4"/>
    <w:rsid w:val="00912B62"/>
    <w:rsid w:val="00914E74"/>
    <w:rsid w:val="00915C3C"/>
    <w:rsid w:val="00916D5A"/>
    <w:rsid w:val="00920C86"/>
    <w:rsid w:val="00922146"/>
    <w:rsid w:val="00922A15"/>
    <w:rsid w:val="00922D09"/>
    <w:rsid w:val="009247BF"/>
    <w:rsid w:val="009250E9"/>
    <w:rsid w:val="00927AEE"/>
    <w:rsid w:val="00931005"/>
    <w:rsid w:val="009318D4"/>
    <w:rsid w:val="009351DD"/>
    <w:rsid w:val="009357EA"/>
    <w:rsid w:val="00937754"/>
    <w:rsid w:val="009379F1"/>
    <w:rsid w:val="00943742"/>
    <w:rsid w:val="00943985"/>
    <w:rsid w:val="00945097"/>
    <w:rsid w:val="00945785"/>
    <w:rsid w:val="009543BF"/>
    <w:rsid w:val="009571F8"/>
    <w:rsid w:val="00960481"/>
    <w:rsid w:val="00961353"/>
    <w:rsid w:val="00963879"/>
    <w:rsid w:val="00967813"/>
    <w:rsid w:val="0097118B"/>
    <w:rsid w:val="009723F6"/>
    <w:rsid w:val="0097360A"/>
    <w:rsid w:val="00977175"/>
    <w:rsid w:val="00980442"/>
    <w:rsid w:val="009814A7"/>
    <w:rsid w:val="0098208E"/>
    <w:rsid w:val="00994B39"/>
    <w:rsid w:val="00994C8F"/>
    <w:rsid w:val="00994F4F"/>
    <w:rsid w:val="00996F3D"/>
    <w:rsid w:val="009A2173"/>
    <w:rsid w:val="009A5C68"/>
    <w:rsid w:val="009A76D2"/>
    <w:rsid w:val="009B4C6E"/>
    <w:rsid w:val="009B5761"/>
    <w:rsid w:val="009B71DF"/>
    <w:rsid w:val="009C02B3"/>
    <w:rsid w:val="009C0509"/>
    <w:rsid w:val="009C2BA8"/>
    <w:rsid w:val="009C4255"/>
    <w:rsid w:val="009C6F7B"/>
    <w:rsid w:val="009D29A4"/>
    <w:rsid w:val="009E1D09"/>
    <w:rsid w:val="009E2E9E"/>
    <w:rsid w:val="009E437E"/>
    <w:rsid w:val="009E524C"/>
    <w:rsid w:val="009E728B"/>
    <w:rsid w:val="009F7665"/>
    <w:rsid w:val="00A02534"/>
    <w:rsid w:val="00A043A7"/>
    <w:rsid w:val="00A105B1"/>
    <w:rsid w:val="00A10841"/>
    <w:rsid w:val="00A11AEB"/>
    <w:rsid w:val="00A12289"/>
    <w:rsid w:val="00A1343F"/>
    <w:rsid w:val="00A150CA"/>
    <w:rsid w:val="00A163EA"/>
    <w:rsid w:val="00A173E8"/>
    <w:rsid w:val="00A2020D"/>
    <w:rsid w:val="00A20C90"/>
    <w:rsid w:val="00A22D3A"/>
    <w:rsid w:val="00A2374E"/>
    <w:rsid w:val="00A24687"/>
    <w:rsid w:val="00A25F00"/>
    <w:rsid w:val="00A44B1F"/>
    <w:rsid w:val="00A45C84"/>
    <w:rsid w:val="00A5313A"/>
    <w:rsid w:val="00A5340F"/>
    <w:rsid w:val="00A548FD"/>
    <w:rsid w:val="00A5500E"/>
    <w:rsid w:val="00A66FEE"/>
    <w:rsid w:val="00A713A1"/>
    <w:rsid w:val="00A73306"/>
    <w:rsid w:val="00A74B37"/>
    <w:rsid w:val="00A76AF0"/>
    <w:rsid w:val="00A866CD"/>
    <w:rsid w:val="00A87E9C"/>
    <w:rsid w:val="00A94107"/>
    <w:rsid w:val="00A954DF"/>
    <w:rsid w:val="00A964E3"/>
    <w:rsid w:val="00A97147"/>
    <w:rsid w:val="00AA1656"/>
    <w:rsid w:val="00AA1ADD"/>
    <w:rsid w:val="00AA2557"/>
    <w:rsid w:val="00AA2A33"/>
    <w:rsid w:val="00AA4048"/>
    <w:rsid w:val="00AA6FA4"/>
    <w:rsid w:val="00AB0801"/>
    <w:rsid w:val="00AB1F25"/>
    <w:rsid w:val="00AB2929"/>
    <w:rsid w:val="00AB2CF7"/>
    <w:rsid w:val="00AB45E0"/>
    <w:rsid w:val="00AB74E5"/>
    <w:rsid w:val="00AB7645"/>
    <w:rsid w:val="00AC05C9"/>
    <w:rsid w:val="00AC1E11"/>
    <w:rsid w:val="00AD5F14"/>
    <w:rsid w:val="00AD6020"/>
    <w:rsid w:val="00AE2F58"/>
    <w:rsid w:val="00AE7EB5"/>
    <w:rsid w:val="00AF21C2"/>
    <w:rsid w:val="00AF3ADF"/>
    <w:rsid w:val="00AF3D7C"/>
    <w:rsid w:val="00AF45BC"/>
    <w:rsid w:val="00AF4A30"/>
    <w:rsid w:val="00AF539F"/>
    <w:rsid w:val="00AF5458"/>
    <w:rsid w:val="00AF763C"/>
    <w:rsid w:val="00B01F5D"/>
    <w:rsid w:val="00B0230F"/>
    <w:rsid w:val="00B04760"/>
    <w:rsid w:val="00B077C8"/>
    <w:rsid w:val="00B113C6"/>
    <w:rsid w:val="00B117DD"/>
    <w:rsid w:val="00B13EB6"/>
    <w:rsid w:val="00B143B8"/>
    <w:rsid w:val="00B14CF8"/>
    <w:rsid w:val="00B21B74"/>
    <w:rsid w:val="00B232FE"/>
    <w:rsid w:val="00B26AE8"/>
    <w:rsid w:val="00B27404"/>
    <w:rsid w:val="00B27663"/>
    <w:rsid w:val="00B27827"/>
    <w:rsid w:val="00B31777"/>
    <w:rsid w:val="00B3345F"/>
    <w:rsid w:val="00B43FC6"/>
    <w:rsid w:val="00B44D56"/>
    <w:rsid w:val="00B51359"/>
    <w:rsid w:val="00B5321B"/>
    <w:rsid w:val="00B54AC2"/>
    <w:rsid w:val="00B62B73"/>
    <w:rsid w:val="00B62F34"/>
    <w:rsid w:val="00B6769D"/>
    <w:rsid w:val="00B67774"/>
    <w:rsid w:val="00B72104"/>
    <w:rsid w:val="00B74BB9"/>
    <w:rsid w:val="00B7594C"/>
    <w:rsid w:val="00B8053B"/>
    <w:rsid w:val="00B8421C"/>
    <w:rsid w:val="00B84360"/>
    <w:rsid w:val="00B85351"/>
    <w:rsid w:val="00B87784"/>
    <w:rsid w:val="00B9075C"/>
    <w:rsid w:val="00B90C9D"/>
    <w:rsid w:val="00B94C1A"/>
    <w:rsid w:val="00B95951"/>
    <w:rsid w:val="00B967EF"/>
    <w:rsid w:val="00BA0D2C"/>
    <w:rsid w:val="00BA1496"/>
    <w:rsid w:val="00BA3F22"/>
    <w:rsid w:val="00BA67F8"/>
    <w:rsid w:val="00BA7D34"/>
    <w:rsid w:val="00BB57C8"/>
    <w:rsid w:val="00BC0A6F"/>
    <w:rsid w:val="00BC2ADE"/>
    <w:rsid w:val="00BC3D78"/>
    <w:rsid w:val="00BD1695"/>
    <w:rsid w:val="00BD1C66"/>
    <w:rsid w:val="00BE3F71"/>
    <w:rsid w:val="00BE5EC7"/>
    <w:rsid w:val="00BE796B"/>
    <w:rsid w:val="00BE7F0E"/>
    <w:rsid w:val="00BF0DC6"/>
    <w:rsid w:val="00BF332E"/>
    <w:rsid w:val="00BF3D27"/>
    <w:rsid w:val="00BF6FF5"/>
    <w:rsid w:val="00BF7E2B"/>
    <w:rsid w:val="00C0021D"/>
    <w:rsid w:val="00C00D53"/>
    <w:rsid w:val="00C035DA"/>
    <w:rsid w:val="00C04143"/>
    <w:rsid w:val="00C10444"/>
    <w:rsid w:val="00C11AF1"/>
    <w:rsid w:val="00C12330"/>
    <w:rsid w:val="00C149EF"/>
    <w:rsid w:val="00C2061B"/>
    <w:rsid w:val="00C215DE"/>
    <w:rsid w:val="00C21BE6"/>
    <w:rsid w:val="00C22021"/>
    <w:rsid w:val="00C244C4"/>
    <w:rsid w:val="00C24CDF"/>
    <w:rsid w:val="00C30335"/>
    <w:rsid w:val="00C319E7"/>
    <w:rsid w:val="00C35AFB"/>
    <w:rsid w:val="00C465D3"/>
    <w:rsid w:val="00C503C7"/>
    <w:rsid w:val="00C512B5"/>
    <w:rsid w:val="00C51D6F"/>
    <w:rsid w:val="00C53405"/>
    <w:rsid w:val="00C60393"/>
    <w:rsid w:val="00C61FE7"/>
    <w:rsid w:val="00C71E2B"/>
    <w:rsid w:val="00C725E4"/>
    <w:rsid w:val="00C72EF1"/>
    <w:rsid w:val="00C73FC2"/>
    <w:rsid w:val="00C81647"/>
    <w:rsid w:val="00C82D92"/>
    <w:rsid w:val="00C87A86"/>
    <w:rsid w:val="00C941EA"/>
    <w:rsid w:val="00C95BB6"/>
    <w:rsid w:val="00CA464E"/>
    <w:rsid w:val="00CA6B02"/>
    <w:rsid w:val="00CA7369"/>
    <w:rsid w:val="00CB1DB5"/>
    <w:rsid w:val="00CB6142"/>
    <w:rsid w:val="00CB772F"/>
    <w:rsid w:val="00CD0E63"/>
    <w:rsid w:val="00CD5E23"/>
    <w:rsid w:val="00CE1F8D"/>
    <w:rsid w:val="00CE27D9"/>
    <w:rsid w:val="00CE3FBF"/>
    <w:rsid w:val="00CE4628"/>
    <w:rsid w:val="00CE652F"/>
    <w:rsid w:val="00CF00D1"/>
    <w:rsid w:val="00CF6947"/>
    <w:rsid w:val="00CF6957"/>
    <w:rsid w:val="00CF7E20"/>
    <w:rsid w:val="00D05094"/>
    <w:rsid w:val="00D05C92"/>
    <w:rsid w:val="00D07574"/>
    <w:rsid w:val="00D0769F"/>
    <w:rsid w:val="00D11C76"/>
    <w:rsid w:val="00D129F0"/>
    <w:rsid w:val="00D141B3"/>
    <w:rsid w:val="00D145CE"/>
    <w:rsid w:val="00D169CC"/>
    <w:rsid w:val="00D20B94"/>
    <w:rsid w:val="00D20E57"/>
    <w:rsid w:val="00D24161"/>
    <w:rsid w:val="00D32590"/>
    <w:rsid w:val="00D33647"/>
    <w:rsid w:val="00D340DF"/>
    <w:rsid w:val="00D34E97"/>
    <w:rsid w:val="00D358DA"/>
    <w:rsid w:val="00D37374"/>
    <w:rsid w:val="00D375D4"/>
    <w:rsid w:val="00D37869"/>
    <w:rsid w:val="00D45434"/>
    <w:rsid w:val="00D509A5"/>
    <w:rsid w:val="00D54E71"/>
    <w:rsid w:val="00D56F75"/>
    <w:rsid w:val="00D6528A"/>
    <w:rsid w:val="00D70462"/>
    <w:rsid w:val="00D76500"/>
    <w:rsid w:val="00D77539"/>
    <w:rsid w:val="00D776BA"/>
    <w:rsid w:val="00D80187"/>
    <w:rsid w:val="00D819C2"/>
    <w:rsid w:val="00D8595C"/>
    <w:rsid w:val="00D8600D"/>
    <w:rsid w:val="00D91F84"/>
    <w:rsid w:val="00D94D30"/>
    <w:rsid w:val="00DA5615"/>
    <w:rsid w:val="00DB1F36"/>
    <w:rsid w:val="00DB4944"/>
    <w:rsid w:val="00DB610C"/>
    <w:rsid w:val="00DB6768"/>
    <w:rsid w:val="00DC0B12"/>
    <w:rsid w:val="00DC29EB"/>
    <w:rsid w:val="00DC2B58"/>
    <w:rsid w:val="00DC4805"/>
    <w:rsid w:val="00DC7C0C"/>
    <w:rsid w:val="00DC7DBE"/>
    <w:rsid w:val="00DD11E6"/>
    <w:rsid w:val="00DD3E93"/>
    <w:rsid w:val="00DD4E15"/>
    <w:rsid w:val="00DD5697"/>
    <w:rsid w:val="00DD6909"/>
    <w:rsid w:val="00DE059E"/>
    <w:rsid w:val="00DE38E8"/>
    <w:rsid w:val="00DE6F79"/>
    <w:rsid w:val="00DF1F95"/>
    <w:rsid w:val="00DF4715"/>
    <w:rsid w:val="00DF754F"/>
    <w:rsid w:val="00DF7641"/>
    <w:rsid w:val="00E006AA"/>
    <w:rsid w:val="00E030C4"/>
    <w:rsid w:val="00E03CE1"/>
    <w:rsid w:val="00E05813"/>
    <w:rsid w:val="00E05BFD"/>
    <w:rsid w:val="00E05CFD"/>
    <w:rsid w:val="00E06750"/>
    <w:rsid w:val="00E07AF4"/>
    <w:rsid w:val="00E12119"/>
    <w:rsid w:val="00E12AB4"/>
    <w:rsid w:val="00E17FD6"/>
    <w:rsid w:val="00E223B3"/>
    <w:rsid w:val="00E23FDE"/>
    <w:rsid w:val="00E27F50"/>
    <w:rsid w:val="00E30A52"/>
    <w:rsid w:val="00E34293"/>
    <w:rsid w:val="00E34879"/>
    <w:rsid w:val="00E37FFE"/>
    <w:rsid w:val="00E40F04"/>
    <w:rsid w:val="00E42DC5"/>
    <w:rsid w:val="00E442CD"/>
    <w:rsid w:val="00E44380"/>
    <w:rsid w:val="00E45E92"/>
    <w:rsid w:val="00E52621"/>
    <w:rsid w:val="00E562D3"/>
    <w:rsid w:val="00E60860"/>
    <w:rsid w:val="00E6161A"/>
    <w:rsid w:val="00E62C61"/>
    <w:rsid w:val="00E728D0"/>
    <w:rsid w:val="00E747ED"/>
    <w:rsid w:val="00E748D8"/>
    <w:rsid w:val="00E8164F"/>
    <w:rsid w:val="00E82E29"/>
    <w:rsid w:val="00E83705"/>
    <w:rsid w:val="00E86F79"/>
    <w:rsid w:val="00E87CF3"/>
    <w:rsid w:val="00E93B00"/>
    <w:rsid w:val="00E93EA5"/>
    <w:rsid w:val="00E94A14"/>
    <w:rsid w:val="00E952D1"/>
    <w:rsid w:val="00E956FF"/>
    <w:rsid w:val="00E9595D"/>
    <w:rsid w:val="00EA05E2"/>
    <w:rsid w:val="00EA0CA3"/>
    <w:rsid w:val="00EA4493"/>
    <w:rsid w:val="00EA79D2"/>
    <w:rsid w:val="00EC38A7"/>
    <w:rsid w:val="00EC4EF5"/>
    <w:rsid w:val="00EC581D"/>
    <w:rsid w:val="00EC659E"/>
    <w:rsid w:val="00EC6807"/>
    <w:rsid w:val="00EC7FAC"/>
    <w:rsid w:val="00ED0069"/>
    <w:rsid w:val="00ED0F91"/>
    <w:rsid w:val="00ED249A"/>
    <w:rsid w:val="00ED2F87"/>
    <w:rsid w:val="00ED76ED"/>
    <w:rsid w:val="00EE0D03"/>
    <w:rsid w:val="00EE445A"/>
    <w:rsid w:val="00EE7F45"/>
    <w:rsid w:val="00EF0B39"/>
    <w:rsid w:val="00EF29B3"/>
    <w:rsid w:val="00EF2F33"/>
    <w:rsid w:val="00F0269C"/>
    <w:rsid w:val="00F02D2A"/>
    <w:rsid w:val="00F040D5"/>
    <w:rsid w:val="00F0424B"/>
    <w:rsid w:val="00F04C65"/>
    <w:rsid w:val="00F056FD"/>
    <w:rsid w:val="00F100D4"/>
    <w:rsid w:val="00F10BCD"/>
    <w:rsid w:val="00F11D02"/>
    <w:rsid w:val="00F124F1"/>
    <w:rsid w:val="00F129CA"/>
    <w:rsid w:val="00F210E7"/>
    <w:rsid w:val="00F218A6"/>
    <w:rsid w:val="00F2226B"/>
    <w:rsid w:val="00F22F8A"/>
    <w:rsid w:val="00F23348"/>
    <w:rsid w:val="00F24B70"/>
    <w:rsid w:val="00F2721F"/>
    <w:rsid w:val="00F31377"/>
    <w:rsid w:val="00F41C86"/>
    <w:rsid w:val="00F44D16"/>
    <w:rsid w:val="00F4698C"/>
    <w:rsid w:val="00F46B54"/>
    <w:rsid w:val="00F52A7E"/>
    <w:rsid w:val="00F52C09"/>
    <w:rsid w:val="00F54F83"/>
    <w:rsid w:val="00F574A2"/>
    <w:rsid w:val="00F611ED"/>
    <w:rsid w:val="00F61D9F"/>
    <w:rsid w:val="00F62820"/>
    <w:rsid w:val="00F62C2D"/>
    <w:rsid w:val="00F667CF"/>
    <w:rsid w:val="00F7028E"/>
    <w:rsid w:val="00F73764"/>
    <w:rsid w:val="00F7604F"/>
    <w:rsid w:val="00F76760"/>
    <w:rsid w:val="00F76FC3"/>
    <w:rsid w:val="00F8067A"/>
    <w:rsid w:val="00F811B6"/>
    <w:rsid w:val="00F820B4"/>
    <w:rsid w:val="00F82E9F"/>
    <w:rsid w:val="00F836F3"/>
    <w:rsid w:val="00F95349"/>
    <w:rsid w:val="00F969CF"/>
    <w:rsid w:val="00FA1F7A"/>
    <w:rsid w:val="00FA3249"/>
    <w:rsid w:val="00FA5578"/>
    <w:rsid w:val="00FA60FE"/>
    <w:rsid w:val="00FA7ECC"/>
    <w:rsid w:val="00FB46D1"/>
    <w:rsid w:val="00FB549A"/>
    <w:rsid w:val="00FB6A0E"/>
    <w:rsid w:val="00FB6D63"/>
    <w:rsid w:val="00FB7EED"/>
    <w:rsid w:val="00FC1815"/>
    <w:rsid w:val="00FC3538"/>
    <w:rsid w:val="00FC4683"/>
    <w:rsid w:val="00FD1093"/>
    <w:rsid w:val="00FD2663"/>
    <w:rsid w:val="00FE42B3"/>
    <w:rsid w:val="00FE6F69"/>
    <w:rsid w:val="00FE7AE1"/>
    <w:rsid w:val="00FF29FB"/>
    <w:rsid w:val="00FF4540"/>
    <w:rsid w:val="00FF4AAB"/>
    <w:rsid w:val="010EEB66"/>
    <w:rsid w:val="02C0D679"/>
    <w:rsid w:val="06A18F49"/>
    <w:rsid w:val="078F8A79"/>
    <w:rsid w:val="07CA4D5A"/>
    <w:rsid w:val="0884D75C"/>
    <w:rsid w:val="0929AB8E"/>
    <w:rsid w:val="094C15B3"/>
    <w:rsid w:val="09548172"/>
    <w:rsid w:val="0B3C0890"/>
    <w:rsid w:val="0C29E778"/>
    <w:rsid w:val="0C6EEECE"/>
    <w:rsid w:val="0CEE6EE8"/>
    <w:rsid w:val="0CF24001"/>
    <w:rsid w:val="0D9032EE"/>
    <w:rsid w:val="0DECF575"/>
    <w:rsid w:val="0E0ABF2F"/>
    <w:rsid w:val="0E71321C"/>
    <w:rsid w:val="0E9CDDC4"/>
    <w:rsid w:val="0F55DE0F"/>
    <w:rsid w:val="0FA68F90"/>
    <w:rsid w:val="11D96B36"/>
    <w:rsid w:val="133A59E0"/>
    <w:rsid w:val="1437250F"/>
    <w:rsid w:val="15C1EED0"/>
    <w:rsid w:val="16B752AA"/>
    <w:rsid w:val="184C441F"/>
    <w:rsid w:val="1920C10E"/>
    <w:rsid w:val="1A814C3C"/>
    <w:rsid w:val="1C8A08FD"/>
    <w:rsid w:val="1CCA900E"/>
    <w:rsid w:val="1CD83562"/>
    <w:rsid w:val="1E701F29"/>
    <w:rsid w:val="1FA2D478"/>
    <w:rsid w:val="1FD04444"/>
    <w:rsid w:val="211EF256"/>
    <w:rsid w:val="215C7DB6"/>
    <w:rsid w:val="21613887"/>
    <w:rsid w:val="21A96355"/>
    <w:rsid w:val="22393177"/>
    <w:rsid w:val="236445B7"/>
    <w:rsid w:val="23D70A77"/>
    <w:rsid w:val="2516174C"/>
    <w:rsid w:val="255066B9"/>
    <w:rsid w:val="2633E264"/>
    <w:rsid w:val="2780E16D"/>
    <w:rsid w:val="2896A804"/>
    <w:rsid w:val="28CF191C"/>
    <w:rsid w:val="2A572312"/>
    <w:rsid w:val="2A771E1E"/>
    <w:rsid w:val="2C35F210"/>
    <w:rsid w:val="2C79DBD7"/>
    <w:rsid w:val="2D5144A7"/>
    <w:rsid w:val="2DA45A3F"/>
    <w:rsid w:val="2FD1C7C1"/>
    <w:rsid w:val="30B00DB8"/>
    <w:rsid w:val="3143B709"/>
    <w:rsid w:val="3304B4B0"/>
    <w:rsid w:val="33934A58"/>
    <w:rsid w:val="34A3DB31"/>
    <w:rsid w:val="34CD2287"/>
    <w:rsid w:val="368FB734"/>
    <w:rsid w:val="3735E42D"/>
    <w:rsid w:val="3745F881"/>
    <w:rsid w:val="3863606B"/>
    <w:rsid w:val="3901F7BD"/>
    <w:rsid w:val="394637FE"/>
    <w:rsid w:val="3A199C50"/>
    <w:rsid w:val="3A47D1E6"/>
    <w:rsid w:val="3A73448C"/>
    <w:rsid w:val="3AFE5ACB"/>
    <w:rsid w:val="3B19720D"/>
    <w:rsid w:val="3B1C7B54"/>
    <w:rsid w:val="3E46FEDB"/>
    <w:rsid w:val="3E480089"/>
    <w:rsid w:val="40CB830A"/>
    <w:rsid w:val="41E2490A"/>
    <w:rsid w:val="4298987D"/>
    <w:rsid w:val="4326294E"/>
    <w:rsid w:val="43E7013B"/>
    <w:rsid w:val="43FD8DE8"/>
    <w:rsid w:val="45F41B46"/>
    <w:rsid w:val="467F6251"/>
    <w:rsid w:val="46F3A227"/>
    <w:rsid w:val="479697CB"/>
    <w:rsid w:val="4A80BB74"/>
    <w:rsid w:val="4A85F63A"/>
    <w:rsid w:val="4C5EAE08"/>
    <w:rsid w:val="4CF512F0"/>
    <w:rsid w:val="4E6F241F"/>
    <w:rsid w:val="4F3EB5D6"/>
    <w:rsid w:val="4F5017A9"/>
    <w:rsid w:val="50F2319F"/>
    <w:rsid w:val="5207F690"/>
    <w:rsid w:val="5240CB09"/>
    <w:rsid w:val="52651330"/>
    <w:rsid w:val="526EC530"/>
    <w:rsid w:val="530C740C"/>
    <w:rsid w:val="53D22E42"/>
    <w:rsid w:val="5426C0A1"/>
    <w:rsid w:val="5615264C"/>
    <w:rsid w:val="565C0718"/>
    <w:rsid w:val="56E5605F"/>
    <w:rsid w:val="577BD883"/>
    <w:rsid w:val="57F9BC96"/>
    <w:rsid w:val="59971C3A"/>
    <w:rsid w:val="59F513FA"/>
    <w:rsid w:val="5AF08849"/>
    <w:rsid w:val="5C1AA2F1"/>
    <w:rsid w:val="5C5C0508"/>
    <w:rsid w:val="5D1E49F2"/>
    <w:rsid w:val="5E8103CA"/>
    <w:rsid w:val="5FA8E6C3"/>
    <w:rsid w:val="5FF73D56"/>
    <w:rsid w:val="60257B94"/>
    <w:rsid w:val="60D18AB7"/>
    <w:rsid w:val="617E171D"/>
    <w:rsid w:val="6190960B"/>
    <w:rsid w:val="63556407"/>
    <w:rsid w:val="6638C177"/>
    <w:rsid w:val="6734DB67"/>
    <w:rsid w:val="6769F77B"/>
    <w:rsid w:val="67D25655"/>
    <w:rsid w:val="67DE38F4"/>
    <w:rsid w:val="68ADDEAA"/>
    <w:rsid w:val="68D6FE55"/>
    <w:rsid w:val="6953C434"/>
    <w:rsid w:val="69CF6C00"/>
    <w:rsid w:val="6A157A53"/>
    <w:rsid w:val="6AA23C08"/>
    <w:rsid w:val="6C0E2B63"/>
    <w:rsid w:val="6C674A8A"/>
    <w:rsid w:val="6D0994D6"/>
    <w:rsid w:val="6E6404D6"/>
    <w:rsid w:val="70473B80"/>
    <w:rsid w:val="706F8AB8"/>
    <w:rsid w:val="714F0DC1"/>
    <w:rsid w:val="71897A6B"/>
    <w:rsid w:val="729C4193"/>
    <w:rsid w:val="73D8D5BC"/>
    <w:rsid w:val="7665F924"/>
    <w:rsid w:val="76C93533"/>
    <w:rsid w:val="76F3640F"/>
    <w:rsid w:val="7A4ED059"/>
    <w:rsid w:val="7AE0C545"/>
    <w:rsid w:val="7BEA1144"/>
    <w:rsid w:val="7DC5CCE2"/>
    <w:rsid w:val="7E78B7CD"/>
    <w:rsid w:val="7EAD8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CE12A"/>
  <w15:chartTrackingRefBased/>
  <w15:docId w15:val="{9C9F5021-6911-41F6-9E48-84F3FFFC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4E67"/>
    <w:pPr>
      <w:spacing w:before="120" w:after="240" w:line="240" w:lineRule="atLeast"/>
    </w:pPr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26F"/>
    <w:pPr>
      <w:pageBreakBefore/>
      <w:spacing w:before="0" w:after="720" w:line="240" w:lineRule="auto"/>
      <w:outlineLvl w:val="0"/>
    </w:pPr>
    <w:rPr>
      <w:rFonts w:eastAsiaTheme="minorHAnsi"/>
      <w:b/>
      <w:bCs/>
      <w:sz w:val="96"/>
      <w:szCs w:val="7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524C"/>
    <w:pPr>
      <w:spacing w:before="240" w:after="120" w:line="240" w:lineRule="auto"/>
      <w:outlineLvl w:val="1"/>
    </w:pPr>
    <w:rPr>
      <w:rFonts w:eastAsiaTheme="minorHAnsi"/>
      <w:b/>
      <w:bCs/>
      <w:sz w:val="36"/>
      <w:szCs w:val="38"/>
      <w:lang w:val="en-US"/>
    </w:rPr>
  </w:style>
  <w:style w:type="paragraph" w:styleId="Heading3">
    <w:name w:val="heading 3"/>
    <w:basedOn w:val="Heading4"/>
    <w:next w:val="Normal"/>
    <w:link w:val="Heading3Char"/>
    <w:uiPriority w:val="9"/>
    <w:qFormat/>
    <w:rsid w:val="0049226F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F4C8A"/>
    <w:pPr>
      <w:spacing w:before="360" w:after="120" w:line="240" w:lineRule="auto"/>
      <w:outlineLvl w:val="3"/>
    </w:pPr>
    <w:rPr>
      <w:rFonts w:eastAsiaTheme="minorHAns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70FC6"/>
    <w:pPr>
      <w:spacing w:before="240" w:after="120" w:line="240" w:lineRule="auto"/>
      <w:outlineLvl w:val="4"/>
    </w:pPr>
    <w:rPr>
      <w:rFonts w:eastAsiaTheme="minorHAnsi"/>
      <w:i/>
      <w:iCs/>
      <w:sz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9226F"/>
    <w:rPr>
      <w:b/>
      <w:bCs/>
      <w:sz w:val="96"/>
      <w:szCs w:val="7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9E524C"/>
    <w:rPr>
      <w:b/>
      <w:bCs/>
      <w:sz w:val="36"/>
      <w:szCs w:val="38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49226F"/>
    <w:rPr>
      <w:b/>
      <w:bCs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9226F"/>
    <w:rPr>
      <w:b/>
      <w:bCs/>
      <w:sz w:val="28"/>
      <w:szCs w:val="28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9226F"/>
    <w:rPr>
      <w:i/>
      <w:iCs/>
      <w:sz w:val="24"/>
      <w:lang w:val="en-US"/>
    </w:rPr>
  </w:style>
  <w:style w:type="paragraph" w:styleId="ListBullet2">
    <w:name w:val="List Bullet 2"/>
    <w:basedOn w:val="Normal"/>
    <w:uiPriority w:val="1"/>
    <w:rsid w:val="007E248C"/>
    <w:pPr>
      <w:numPr>
        <w:ilvl w:val="1"/>
        <w:numId w:val="1"/>
      </w:numPr>
      <w:spacing w:before="0" w:after="120" w:line="240" w:lineRule="auto"/>
    </w:pPr>
    <w:rPr>
      <w:rFonts w:eastAsiaTheme="minorHAnsi"/>
      <w:sz w:val="24"/>
    </w:rPr>
  </w:style>
  <w:style w:type="paragraph" w:styleId="ListBullet">
    <w:name w:val="List Bullet"/>
    <w:basedOn w:val="Normal"/>
    <w:uiPriority w:val="1"/>
    <w:rsid w:val="007E248C"/>
    <w:pPr>
      <w:numPr>
        <w:numId w:val="1"/>
      </w:numPr>
      <w:spacing w:before="0" w:after="120" w:line="240" w:lineRule="auto"/>
    </w:pPr>
    <w:rPr>
      <w:rFonts w:eastAsiaTheme="minorHAnsi"/>
      <w:sz w:val="24"/>
    </w:rPr>
  </w:style>
  <w:style w:type="paragraph" w:styleId="Header">
    <w:name w:val="header"/>
    <w:basedOn w:val="Normal"/>
    <w:link w:val="HeaderChar"/>
    <w:uiPriority w:val="99"/>
    <w:semiHidden/>
    <w:rsid w:val="00482A22"/>
    <w:pPr>
      <w:tabs>
        <w:tab w:val="center" w:pos="4513"/>
        <w:tab w:val="right" w:pos="9026"/>
      </w:tabs>
      <w:spacing w:before="0" w:after="0" w:line="240" w:lineRule="auto"/>
      <w:jc w:val="center"/>
    </w:pPr>
    <w:rPr>
      <w:rFonts w:eastAsiaTheme="minorHAnsi"/>
      <w:color w:val="FF8C00"/>
      <w:sz w:val="28"/>
      <w:szCs w:val="28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EC581D"/>
    <w:rPr>
      <w:color w:val="FF8C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62C61"/>
    <w:pPr>
      <w:tabs>
        <w:tab w:val="center" w:pos="4513"/>
        <w:tab w:val="right" w:pos="9026"/>
      </w:tabs>
      <w:spacing w:before="0" w:after="0" w:line="240" w:lineRule="auto"/>
      <w:ind w:left="-14"/>
    </w:pPr>
    <w:rPr>
      <w:rFonts w:ascii="Calibri" w:hAnsi="Calibri" w:cs="Calibri" w:eastAsiaTheme="minorHAnsi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E62C61"/>
    <w:rPr>
      <w:rFonts w:ascii="Calibri" w:hAnsi="Calibri" w:cs="Calibri"/>
      <w:noProof/>
      <w:sz w:val="22"/>
      <w:szCs w:val="22"/>
    </w:rPr>
  </w:style>
  <w:style w:type="paragraph" w:styleId="Title">
    <w:name w:val="Title"/>
    <w:basedOn w:val="Normal"/>
    <w:next w:val="Subtitle"/>
    <w:link w:val="TitleChar"/>
    <w:uiPriority w:val="10"/>
    <w:qFormat/>
    <w:rsid w:val="0049226F"/>
    <w:pPr>
      <w:spacing w:before="1860" w:after="680" w:line="240" w:lineRule="auto"/>
      <w:ind w:left="-454"/>
      <w:contextualSpacing/>
    </w:pPr>
    <w:rPr>
      <w:rFonts w:asciiTheme="majorHAnsi" w:hAnsiTheme="majorHAnsi" w:eastAsiaTheme="majorEastAsia" w:cstheme="majorBidi"/>
      <w:b/>
      <w:bCs/>
      <w:spacing w:val="-10"/>
      <w:kern w:val="28"/>
      <w:sz w:val="96"/>
      <w:szCs w:val="100"/>
    </w:rPr>
  </w:style>
  <w:style w:type="character" w:styleId="TitleChar" w:customStyle="1">
    <w:name w:val="Title Char"/>
    <w:basedOn w:val="DefaultParagraphFont"/>
    <w:link w:val="Title"/>
    <w:uiPriority w:val="10"/>
    <w:rsid w:val="0049226F"/>
    <w:rPr>
      <w:rFonts w:asciiTheme="majorHAnsi" w:hAnsiTheme="majorHAnsi" w:eastAsiaTheme="majorEastAsia" w:cstheme="majorBidi"/>
      <w:b/>
      <w:bCs/>
      <w:spacing w:val="-10"/>
      <w:kern w:val="28"/>
      <w:sz w:val="96"/>
      <w:szCs w:val="100"/>
    </w:rPr>
  </w:style>
  <w:style w:type="paragraph" w:styleId="TOC1">
    <w:name w:val="toc 1"/>
    <w:basedOn w:val="Normal"/>
    <w:next w:val="Normal"/>
    <w:autoRedefine/>
    <w:uiPriority w:val="39"/>
    <w:semiHidden/>
    <w:rsid w:val="0049226F"/>
    <w:pPr>
      <w:spacing w:before="0" w:after="100" w:line="240" w:lineRule="auto"/>
    </w:pPr>
    <w:rPr>
      <w:rFonts w:eastAsiaTheme="minorHAns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C8A"/>
    <w:pPr>
      <w:spacing w:before="0" w:line="240" w:lineRule="auto"/>
      <w:ind w:left="-454"/>
    </w:pPr>
    <w:rPr>
      <w:rFonts w:eastAsiaTheme="minorHAnsi"/>
      <w:color w:val="FFFFFF" w:themeColor="background1"/>
      <w:spacing w:val="15"/>
      <w:sz w:val="28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7F4C8A"/>
    <w:rPr>
      <w:color w:val="FFFFFF" w:themeColor="background1"/>
      <w:spacing w:val="15"/>
      <w:sz w:val="28"/>
      <w:szCs w:val="30"/>
    </w:rPr>
  </w:style>
  <w:style w:type="paragraph" w:styleId="TOC2">
    <w:name w:val="toc 2"/>
    <w:basedOn w:val="Normal"/>
    <w:next w:val="Normal"/>
    <w:autoRedefine/>
    <w:uiPriority w:val="39"/>
    <w:semiHidden/>
    <w:rsid w:val="009102D9"/>
    <w:pPr>
      <w:spacing w:before="0" w:after="100" w:line="240" w:lineRule="auto"/>
      <w:ind w:left="260"/>
    </w:pPr>
    <w:rPr>
      <w:rFonts w:eastAsiaTheme="minorHAnsi"/>
      <w:sz w:val="24"/>
    </w:rPr>
  </w:style>
  <w:style w:type="character" w:styleId="Hyperlink">
    <w:name w:val="Hyperlink"/>
    <w:basedOn w:val="DefaultParagraphFont"/>
    <w:uiPriority w:val="99"/>
    <w:unhideWhenUsed/>
    <w:rsid w:val="009102D9"/>
    <w:rPr>
      <w:color w:val="005CA9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9E524C"/>
    <w:pPr>
      <w:keepNext/>
      <w:keepLines/>
      <w:pageBreakBefore w:val="0"/>
      <w:spacing w:after="3240"/>
      <w:outlineLvl w:val="9"/>
    </w:pPr>
    <w:rPr>
      <w:rFonts w:asciiTheme="majorHAnsi" w:hAnsiTheme="majorHAnsi" w:eastAsiaTheme="majorEastAsia" w:cstheme="majorBidi"/>
      <w:sz w:val="36"/>
      <w:szCs w:val="38"/>
      <w:lang w:val="en-NZ"/>
    </w:rPr>
  </w:style>
  <w:style w:type="paragraph" w:styleId="ListParagraph">
    <w:name w:val="List Paragraph"/>
    <w:basedOn w:val="Normal"/>
    <w:uiPriority w:val="34"/>
    <w:semiHidden/>
    <w:qFormat/>
    <w:rsid w:val="00916D5A"/>
    <w:pPr>
      <w:ind w:left="720"/>
      <w:contextualSpacing/>
    </w:pPr>
  </w:style>
  <w:style w:type="table" w:styleId="TableGrid">
    <w:name w:val="Table Grid"/>
    <w:basedOn w:val="TableNormal"/>
    <w:uiPriority w:val="39"/>
    <w:rsid w:val="00E17FD6"/>
    <w:pPr>
      <w:spacing w:after="0" w:line="240" w:lineRule="auto"/>
    </w:pPr>
    <w:tblPr/>
  </w:style>
  <w:style w:type="paragraph" w:styleId="text" w:customStyle="1">
    <w:name w:val="text"/>
    <w:basedOn w:val="Normal"/>
    <w:rsid w:val="007E7A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character" w:styleId="label" w:customStyle="1">
    <w:name w:val="label"/>
    <w:basedOn w:val="DefaultParagraphFont"/>
    <w:rsid w:val="007E7A8C"/>
  </w:style>
  <w:style w:type="paragraph" w:styleId="subprov" w:customStyle="1">
    <w:name w:val="subprov"/>
    <w:basedOn w:val="Normal"/>
    <w:rsid w:val="007E7A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AF7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63C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F763C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63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F763C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E23FDE"/>
    <w:pPr>
      <w:spacing w:after="0" w:line="240" w:lineRule="auto"/>
    </w:pPr>
    <w:rPr>
      <w:rFonts w:eastAsiaTheme="minorEastAsia"/>
      <w:sz w:val="22"/>
    </w:rPr>
  </w:style>
  <w:style w:type="character" w:styleId="Mention">
    <w:name w:val="Mention"/>
    <w:basedOn w:val="DefaultParagraphFont"/>
    <w:uiPriority w:val="99"/>
    <w:unhideWhenUsed/>
    <w:rsid w:val="00BE796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4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15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83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68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71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36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89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8265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975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743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4995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transitionsupport@ot.govt.nz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transitionsupport@ot.govt.nz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5CA9"/>
      </a:dk2>
      <a:lt2>
        <a:srgbClr val="FFD83E"/>
      </a:lt2>
      <a:accent1>
        <a:srgbClr val="3C9BA0"/>
      </a:accent1>
      <a:accent2>
        <a:srgbClr val="832472"/>
      </a:accent2>
      <a:accent3>
        <a:srgbClr val="D0490C"/>
      </a:accent3>
      <a:accent4>
        <a:srgbClr val="7F7F7F"/>
      </a:accent4>
      <a:accent5>
        <a:srgbClr val="AFCA0A"/>
      </a:accent5>
      <a:accent6>
        <a:srgbClr val="5BC5F2"/>
      </a:accent6>
      <a:hlink>
        <a:srgbClr val="005CA9"/>
      </a:hlink>
      <a:folHlink>
        <a:srgbClr val="8324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f45746-0d3a-474f-90e7-17ff1bd662b4">
      <UserInfo>
        <DisplayName>Liz Grove</DisplayName>
        <AccountId>2097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7F9444BB02442A216569AF751E968" ma:contentTypeVersion="6" ma:contentTypeDescription="Create a new document." ma:contentTypeScope="" ma:versionID="75cfd1de54e79ffcf455f0c78bc37d22">
  <xsd:schema xmlns:xsd="http://www.w3.org/2001/XMLSchema" xmlns:xs="http://www.w3.org/2001/XMLSchema" xmlns:p="http://schemas.microsoft.com/office/2006/metadata/properties" xmlns:ns2="72c9c612-33b8-4449-a668-c222576f26ac" xmlns:ns3="56f45746-0d3a-474f-90e7-17ff1bd662b4" targetNamespace="http://schemas.microsoft.com/office/2006/metadata/properties" ma:root="true" ma:fieldsID="385f936ed1c85a479adb4d45f0c48e4e" ns2:_="" ns3:_="">
    <xsd:import namespace="72c9c612-33b8-4449-a668-c222576f26ac"/>
    <xsd:import namespace="56f45746-0d3a-474f-90e7-17ff1bd6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9c612-33b8-4449-a668-c222576f2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45746-0d3a-474f-90e7-17ff1bd66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C01A-6B7F-484D-8969-31E429AB93C3}">
  <ds:schemaRefs>
    <ds:schemaRef ds:uri="http://schemas.microsoft.com/office/2006/metadata/properties"/>
    <ds:schemaRef ds:uri="http://schemas.microsoft.com/office/infopath/2007/PartnerControls"/>
    <ds:schemaRef ds:uri="56f45746-0d3a-474f-90e7-17ff1bd662b4"/>
  </ds:schemaRefs>
</ds:datastoreItem>
</file>

<file path=customXml/itemProps2.xml><?xml version="1.0" encoding="utf-8"?>
<ds:datastoreItem xmlns:ds="http://schemas.openxmlformats.org/officeDocument/2006/customXml" ds:itemID="{E1CAA439-D6C7-42A3-A4B0-B3950EEEE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C1598-7E79-4F16-8CC1-0F9565BF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9c612-33b8-4449-a668-c222576f26ac"/>
    <ds:schemaRef ds:uri="56f45746-0d3a-474f-90e7-17ff1bd6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B339B-2C14-46BD-BB82-A8C293105A9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Oranga Tamariki—Ministry for Children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Smith</dc:creator>
  <keywords/>
  <dc:description/>
  <lastModifiedBy>Robbie Lane</lastModifiedBy>
  <revision>23</revision>
  <lastPrinted>2022-12-01T13:25:00.0000000Z</lastPrinted>
  <dcterms:created xsi:type="dcterms:W3CDTF">2025-11-10T21:36:00.0000000Z</dcterms:created>
  <dcterms:modified xsi:type="dcterms:W3CDTF">2025-11-18T00:42:49.3105151Z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0x0101007C07F9444BB02442A216569AF751E968</vt:lpwstr>
  </property>
  <property fmtid="{D5CDD505-2E9C-101B-9397-08002B2CF9AE}" pid="3" name="FinancialYear">
    <vt:lpwstr>18;#2023/2024|9becc16c-83c6-4e41-bded-70f4941d7816</vt:lpwstr>
  </property>
  <property fmtid="{D5CDD505-2E9C-101B-9397-08002B2CF9AE}" pid="4" name="MediaServiceImageTags">
    <vt:lpwstr/>
  </property>
  <property fmtid="{D5CDD505-2E9C-101B-9397-08002B2CF9AE}" pid="5" name="PC_x0020_Programme_x0020_Workstream">
    <vt:lpwstr/>
  </property>
  <property fmtid="{D5CDD505-2E9C-101B-9397-08002B2CF9AE}" pid="6" name="PC Programme Workstream">
    <vt:lpwstr/>
  </property>
  <property fmtid="{D5CDD505-2E9C-101B-9397-08002B2CF9AE}" pid="7" name="Order">
    <vt:r8>4417400</vt:r8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SharedWithUsers">
    <vt:lpwstr>2097;#Liz Grove</vt:lpwstr>
  </property>
  <property fmtid="{D5CDD505-2E9C-101B-9397-08002B2CF9AE}" pid="15" name="MSIP_Label_71cef378-a6aa-44c9-b808-28fb30f5a5a6_Enabled">
    <vt:lpwstr>true</vt:lpwstr>
  </property>
  <property fmtid="{D5CDD505-2E9C-101B-9397-08002B2CF9AE}" pid="16" name="MSIP_Label_71cef378-a6aa-44c9-b808-28fb30f5a5a6_SetDate">
    <vt:lpwstr>2024-06-26T01:54:23Z</vt:lpwstr>
  </property>
  <property fmtid="{D5CDD505-2E9C-101B-9397-08002B2CF9AE}" pid="17" name="MSIP_Label_71cef378-a6aa-44c9-b808-28fb30f5a5a6_Method">
    <vt:lpwstr>Standard</vt:lpwstr>
  </property>
  <property fmtid="{D5CDD505-2E9C-101B-9397-08002B2CF9AE}" pid="18" name="MSIP_Label_71cef378-a6aa-44c9-b808-28fb30f5a5a6_Name">
    <vt:lpwstr>71cef378-a6aa-44c9-b808-28fb30f5a5a6</vt:lpwstr>
  </property>
  <property fmtid="{D5CDD505-2E9C-101B-9397-08002B2CF9AE}" pid="19" name="MSIP_Label_71cef378-a6aa-44c9-b808-28fb30f5a5a6_SiteId">
    <vt:lpwstr>5c908180-a006-403f-b9be-8829934f08dd</vt:lpwstr>
  </property>
  <property fmtid="{D5CDD505-2E9C-101B-9397-08002B2CF9AE}" pid="20" name="MSIP_Label_71cef378-a6aa-44c9-b808-28fb30f5a5a6_ActionId">
    <vt:lpwstr>e9c0dc99-bfe4-44de-8618-99cab3f63bba</vt:lpwstr>
  </property>
  <property fmtid="{D5CDD505-2E9C-101B-9397-08002B2CF9AE}" pid="21" name="MSIP_Label_71cef378-a6aa-44c9-b808-28fb30f5a5a6_ContentBits">
    <vt:lpwstr>1</vt:lpwstr>
  </property>
</Properties>
</file>