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3182" w14:textId="77777777" w:rsidR="005C6E4A" w:rsidRPr="005C6E4A" w:rsidRDefault="00925465" w:rsidP="00985AE2">
      <w:pPr>
        <w:spacing w:after="100" w:afterAutospacing="1" w:line="320" w:lineRule="atLeast"/>
        <w:jc w:val="center"/>
        <w:outlineLvl w:val="0"/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</w:pPr>
      <w:r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 xml:space="preserve">SITE MANAGER </w:t>
      </w:r>
      <w:r w:rsidR="005D5745"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>APPROVAL FORM</w:t>
      </w:r>
      <w:r w:rsidR="005C6E4A"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 xml:space="preserve">: </w:t>
      </w:r>
    </w:p>
    <w:p w14:paraId="189C87C6" w14:textId="5C61A57A" w:rsidR="00D74680" w:rsidRPr="005C6E4A" w:rsidRDefault="005D5745" w:rsidP="00985AE2">
      <w:pPr>
        <w:spacing w:after="100" w:afterAutospacing="1" w:line="320" w:lineRule="atLeast"/>
        <w:jc w:val="center"/>
        <w:outlineLvl w:val="0"/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</w:pPr>
      <w:r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>WITHOUT NOTICE APPLICATION FOR S</w:t>
      </w:r>
      <w:r w:rsidR="00CD4F2C"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 xml:space="preserve">ECTION </w:t>
      </w:r>
      <w:r w:rsidRPr="005C6E4A">
        <w:rPr>
          <w:rFonts w:ascii="Roboto" w:eastAsia="Times New Roman" w:hAnsi="Roboto" w:cs="Times New Roman"/>
          <w:b/>
          <w:color w:val="0E1112"/>
          <w:sz w:val="28"/>
          <w:szCs w:val="28"/>
          <w:lang w:eastAsia="en-NZ"/>
        </w:rPr>
        <w:t>78 CUSTODY ORDER</w:t>
      </w:r>
    </w:p>
    <w:p w14:paraId="2D65A85A" w14:textId="29CC63E6" w:rsidR="00AC7353" w:rsidRPr="000C1A4B" w:rsidRDefault="003E274E" w:rsidP="00332DC0">
      <w:pPr>
        <w:pStyle w:val="NoSpacing"/>
        <w:rPr>
          <w:rFonts w:ascii="Roboto" w:hAnsi="Roboto"/>
          <w:b/>
          <w:bCs/>
          <w:color w:val="FF0000"/>
          <w:lang w:eastAsia="en-NZ"/>
        </w:rPr>
      </w:pPr>
      <w:r>
        <w:rPr>
          <w:rFonts w:ascii="Roboto" w:hAnsi="Roboto"/>
          <w:b/>
          <w:bCs/>
          <w:color w:val="FF0000"/>
          <w:lang w:eastAsia="en-NZ"/>
        </w:rPr>
        <w:t>Instructions</w:t>
      </w:r>
      <w:r w:rsidR="00332DC0" w:rsidRPr="000C1A4B">
        <w:rPr>
          <w:rFonts w:ascii="Roboto" w:hAnsi="Roboto"/>
          <w:b/>
          <w:bCs/>
          <w:color w:val="FF0000"/>
          <w:lang w:eastAsia="en-NZ"/>
        </w:rPr>
        <w:t>:</w:t>
      </w:r>
    </w:p>
    <w:p w14:paraId="3C46844E" w14:textId="77777777" w:rsidR="003E274E" w:rsidRDefault="003E274E" w:rsidP="003E274E">
      <w:pPr>
        <w:pStyle w:val="NoSpacing"/>
        <w:numPr>
          <w:ilvl w:val="0"/>
          <w:numId w:val="4"/>
        </w:numPr>
        <w:rPr>
          <w:rFonts w:ascii="Roboto" w:hAnsi="Roboto"/>
          <w:color w:val="FF0000"/>
          <w:lang w:eastAsia="en-NZ"/>
        </w:rPr>
      </w:pPr>
      <w:r w:rsidRPr="00072760">
        <w:rPr>
          <w:rFonts w:ascii="Roboto" w:hAnsi="Roboto"/>
          <w:color w:val="FF0000"/>
          <w:lang w:eastAsia="en-NZ"/>
        </w:rPr>
        <w:t xml:space="preserve">Please alert your Legal Assistant as early as possible that you intend to file this application and provide a completed </w:t>
      </w:r>
      <w:r>
        <w:rPr>
          <w:rFonts w:ascii="Roboto" w:hAnsi="Roboto"/>
          <w:color w:val="FF0000"/>
          <w:lang w:eastAsia="en-NZ"/>
        </w:rPr>
        <w:t>I</w:t>
      </w:r>
      <w:r w:rsidRPr="00072760">
        <w:rPr>
          <w:rFonts w:ascii="Roboto" w:hAnsi="Roboto"/>
          <w:color w:val="FF0000"/>
          <w:lang w:eastAsia="en-NZ"/>
        </w:rPr>
        <w:t>nformation Sheet</w:t>
      </w:r>
      <w:r>
        <w:rPr>
          <w:rFonts w:ascii="Roboto" w:hAnsi="Roboto"/>
          <w:color w:val="FF0000"/>
          <w:lang w:eastAsia="en-NZ"/>
        </w:rPr>
        <w:t>.</w:t>
      </w:r>
    </w:p>
    <w:p w14:paraId="279E994A" w14:textId="3529D85B" w:rsidR="00A4369F" w:rsidRDefault="00006136" w:rsidP="000C1A4B">
      <w:pPr>
        <w:pStyle w:val="NoSpacing"/>
        <w:numPr>
          <w:ilvl w:val="0"/>
          <w:numId w:val="4"/>
        </w:numPr>
        <w:rPr>
          <w:rFonts w:ascii="Roboto" w:hAnsi="Roboto"/>
          <w:color w:val="FF0000"/>
          <w:lang w:eastAsia="en-NZ"/>
        </w:rPr>
      </w:pPr>
      <w:r>
        <w:rPr>
          <w:rFonts w:ascii="Roboto" w:hAnsi="Roboto"/>
          <w:color w:val="FF0000"/>
          <w:lang w:eastAsia="en-NZ"/>
        </w:rPr>
        <w:t xml:space="preserve">Ensure you have any relevant documentation available for review by your </w:t>
      </w:r>
      <w:r w:rsidR="00405FB5">
        <w:rPr>
          <w:rFonts w:ascii="Roboto" w:hAnsi="Roboto"/>
          <w:color w:val="FF0000"/>
          <w:lang w:eastAsia="en-NZ"/>
        </w:rPr>
        <w:t>practice leader, regional litigation manager and site manager</w:t>
      </w:r>
      <w:r w:rsidR="004A393D">
        <w:rPr>
          <w:rFonts w:ascii="Roboto" w:hAnsi="Roboto"/>
          <w:color w:val="FF0000"/>
          <w:lang w:eastAsia="en-NZ"/>
        </w:rPr>
        <w:t xml:space="preserve"> in sufficient time to meet Court filing times</w:t>
      </w:r>
      <w:r w:rsidR="0056396A">
        <w:rPr>
          <w:rFonts w:ascii="Roboto" w:hAnsi="Roboto"/>
          <w:color w:val="FF0000"/>
          <w:lang w:eastAsia="en-NZ"/>
        </w:rPr>
        <w:t xml:space="preserve"> (i.e.</w:t>
      </w:r>
      <w:r w:rsidR="001F4A51">
        <w:rPr>
          <w:rFonts w:ascii="Roboto" w:hAnsi="Roboto"/>
          <w:color w:val="FF0000"/>
          <w:lang w:eastAsia="en-NZ"/>
        </w:rPr>
        <w:t xml:space="preserve"> by 2:30</w:t>
      </w:r>
      <w:r w:rsidR="005C6E4A">
        <w:rPr>
          <w:rFonts w:ascii="Roboto" w:hAnsi="Roboto"/>
          <w:color w:val="FF0000"/>
          <w:lang w:eastAsia="en-NZ"/>
        </w:rPr>
        <w:t xml:space="preserve"> - </w:t>
      </w:r>
      <w:r w:rsidR="001F4A51">
        <w:rPr>
          <w:rFonts w:ascii="Roboto" w:hAnsi="Roboto"/>
          <w:color w:val="FF0000"/>
          <w:lang w:eastAsia="en-NZ"/>
        </w:rPr>
        <w:t>3:00pm).</w:t>
      </w:r>
    </w:p>
    <w:p w14:paraId="06E7CC92" w14:textId="60C69354" w:rsidR="00332DC0" w:rsidRPr="00243E5C" w:rsidRDefault="000C1A4B" w:rsidP="000C1A4B">
      <w:pPr>
        <w:pStyle w:val="NoSpacing"/>
        <w:numPr>
          <w:ilvl w:val="0"/>
          <w:numId w:val="4"/>
        </w:numPr>
        <w:rPr>
          <w:rFonts w:ascii="Roboto" w:hAnsi="Roboto"/>
          <w:color w:val="FF0000"/>
          <w:lang w:eastAsia="en-NZ"/>
        </w:rPr>
      </w:pPr>
      <w:r w:rsidRPr="00243E5C">
        <w:rPr>
          <w:rFonts w:ascii="Roboto" w:hAnsi="Roboto"/>
          <w:color w:val="FF0000"/>
          <w:lang w:eastAsia="en-NZ"/>
        </w:rPr>
        <w:t xml:space="preserve">Form </w:t>
      </w:r>
      <w:r w:rsidR="00A14ADF">
        <w:rPr>
          <w:rFonts w:ascii="Roboto" w:hAnsi="Roboto"/>
          <w:color w:val="FF0000"/>
          <w:lang w:eastAsia="en-NZ"/>
        </w:rPr>
        <w:t>should</w:t>
      </w:r>
      <w:r w:rsidRPr="00243E5C">
        <w:rPr>
          <w:rFonts w:ascii="Roboto" w:hAnsi="Roboto"/>
          <w:color w:val="FF0000"/>
          <w:lang w:eastAsia="en-NZ"/>
        </w:rPr>
        <w:t xml:space="preserve"> be signed electronically </w:t>
      </w:r>
      <w:r w:rsidR="00985AE2">
        <w:rPr>
          <w:rFonts w:ascii="Roboto" w:hAnsi="Roboto"/>
          <w:color w:val="FF0000"/>
          <w:lang w:eastAsia="en-NZ"/>
        </w:rPr>
        <w:t>i</w:t>
      </w:r>
      <w:r w:rsidRPr="00243E5C">
        <w:rPr>
          <w:rFonts w:ascii="Roboto" w:hAnsi="Roboto"/>
          <w:color w:val="FF0000"/>
          <w:lang w:eastAsia="en-NZ"/>
        </w:rPr>
        <w:t xml:space="preserve">n </w:t>
      </w:r>
      <w:r w:rsidR="00985AE2">
        <w:rPr>
          <w:rFonts w:ascii="Roboto" w:hAnsi="Roboto"/>
          <w:color w:val="FF0000"/>
          <w:lang w:eastAsia="en-NZ"/>
        </w:rPr>
        <w:t xml:space="preserve">this </w:t>
      </w:r>
      <w:r w:rsidRPr="00243E5C">
        <w:rPr>
          <w:rFonts w:ascii="Roboto" w:hAnsi="Roboto"/>
          <w:color w:val="FF0000"/>
          <w:lang w:eastAsia="en-NZ"/>
        </w:rPr>
        <w:t xml:space="preserve">word </w:t>
      </w:r>
      <w:r w:rsidR="00714BBE" w:rsidRPr="00243E5C">
        <w:rPr>
          <w:rFonts w:ascii="Roboto" w:hAnsi="Roboto"/>
          <w:color w:val="FF0000"/>
          <w:lang w:eastAsia="en-NZ"/>
        </w:rPr>
        <w:t>document – this avoids</w:t>
      </w:r>
      <w:r w:rsidR="00F464E0" w:rsidRPr="00243E5C">
        <w:rPr>
          <w:rFonts w:ascii="Roboto" w:hAnsi="Roboto"/>
          <w:color w:val="FF0000"/>
          <w:lang w:eastAsia="en-NZ"/>
        </w:rPr>
        <w:t xml:space="preserve"> </w:t>
      </w:r>
      <w:r w:rsidR="00714BBE" w:rsidRPr="00243E5C">
        <w:rPr>
          <w:rFonts w:ascii="Roboto" w:hAnsi="Roboto"/>
          <w:color w:val="FF0000"/>
          <w:lang w:eastAsia="en-NZ"/>
        </w:rPr>
        <w:t>having to print/sign/scan</w:t>
      </w:r>
      <w:r w:rsidR="00A32AFF" w:rsidRPr="00243E5C">
        <w:rPr>
          <w:rFonts w:ascii="Roboto" w:hAnsi="Roboto"/>
          <w:color w:val="FF0000"/>
          <w:lang w:eastAsia="en-NZ"/>
        </w:rPr>
        <w:t xml:space="preserve"> each time a signature is required</w:t>
      </w:r>
      <w:r w:rsidR="00485956">
        <w:rPr>
          <w:rFonts w:ascii="Roboto" w:hAnsi="Roboto"/>
          <w:color w:val="FF0000"/>
          <w:lang w:eastAsia="en-NZ"/>
        </w:rPr>
        <w:t>.</w:t>
      </w:r>
      <w:r w:rsidR="00E04B60">
        <w:rPr>
          <w:rFonts w:ascii="Roboto" w:hAnsi="Roboto"/>
          <w:color w:val="FF0000"/>
          <w:lang w:eastAsia="en-NZ"/>
        </w:rPr>
        <w:t xml:space="preserve"> </w:t>
      </w:r>
      <w:r w:rsidR="00A1656B">
        <w:rPr>
          <w:rFonts w:ascii="Roboto" w:hAnsi="Roboto"/>
          <w:color w:val="FF0000"/>
          <w:lang w:eastAsia="en-NZ"/>
        </w:rPr>
        <w:t xml:space="preserve">To do this, use </w:t>
      </w:r>
      <w:r w:rsidR="005C6E4A">
        <w:rPr>
          <w:rFonts w:ascii="Roboto" w:hAnsi="Roboto"/>
          <w:color w:val="FF0000"/>
          <w:lang w:eastAsia="en-NZ"/>
        </w:rPr>
        <w:t xml:space="preserve">your saved signature or use </w:t>
      </w:r>
      <w:r w:rsidR="00A1656B">
        <w:rPr>
          <w:rFonts w:ascii="Roboto" w:hAnsi="Roboto"/>
          <w:color w:val="FF0000"/>
          <w:lang w:eastAsia="en-NZ"/>
        </w:rPr>
        <w:t>the stylus stored in the bottom</w:t>
      </w:r>
      <w:r w:rsidR="00D22759">
        <w:rPr>
          <w:rFonts w:ascii="Roboto" w:hAnsi="Roboto"/>
          <w:color w:val="FF0000"/>
          <w:lang w:eastAsia="en-NZ"/>
        </w:rPr>
        <w:t xml:space="preserve"> of</w:t>
      </w:r>
      <w:r w:rsidR="00A1656B">
        <w:rPr>
          <w:rFonts w:ascii="Roboto" w:hAnsi="Roboto"/>
          <w:color w:val="FF0000"/>
          <w:lang w:eastAsia="en-NZ"/>
        </w:rPr>
        <w:t xml:space="preserve"> your Lenovo </w:t>
      </w:r>
      <w:r w:rsidR="00644116">
        <w:rPr>
          <w:rFonts w:ascii="Roboto" w:hAnsi="Roboto"/>
          <w:color w:val="FF0000"/>
          <w:lang w:eastAsia="en-NZ"/>
        </w:rPr>
        <w:t xml:space="preserve">laptop </w:t>
      </w:r>
      <w:r w:rsidR="00D22759">
        <w:rPr>
          <w:rFonts w:ascii="Roboto" w:hAnsi="Roboto"/>
          <w:color w:val="FF0000"/>
          <w:lang w:eastAsia="en-NZ"/>
        </w:rPr>
        <w:t>– no extra settings are required, just write with your stylus straight on</w:t>
      </w:r>
      <w:r w:rsidR="00666642">
        <w:rPr>
          <w:rFonts w:ascii="Roboto" w:hAnsi="Roboto"/>
          <w:color w:val="FF0000"/>
          <w:lang w:eastAsia="en-NZ"/>
        </w:rPr>
        <w:t>to</w:t>
      </w:r>
      <w:r w:rsidR="00D22759">
        <w:rPr>
          <w:rFonts w:ascii="Roboto" w:hAnsi="Roboto"/>
          <w:color w:val="FF0000"/>
          <w:lang w:eastAsia="en-NZ"/>
        </w:rPr>
        <w:t xml:space="preserve"> the word document</w:t>
      </w:r>
      <w:r w:rsidR="00666642">
        <w:rPr>
          <w:rFonts w:ascii="Roboto" w:hAnsi="Roboto"/>
          <w:color w:val="FF0000"/>
          <w:lang w:eastAsia="en-NZ"/>
        </w:rPr>
        <w:t>.</w:t>
      </w:r>
      <w:r w:rsidR="00114EAE">
        <w:rPr>
          <w:rFonts w:ascii="Roboto" w:hAnsi="Roboto"/>
          <w:color w:val="FF0000"/>
          <w:lang w:eastAsia="en-NZ"/>
        </w:rPr>
        <w:t xml:space="preserve"> Alternatively</w:t>
      </w:r>
      <w:r w:rsidR="00E75B41">
        <w:rPr>
          <w:rFonts w:ascii="Roboto" w:hAnsi="Roboto"/>
          <w:color w:val="FF0000"/>
          <w:lang w:eastAsia="en-NZ"/>
        </w:rPr>
        <w:t xml:space="preserve">, use the draw tab on word and select </w:t>
      </w:r>
      <w:r w:rsidR="00203AC6">
        <w:rPr>
          <w:rFonts w:ascii="Roboto" w:hAnsi="Roboto"/>
          <w:color w:val="FF0000"/>
          <w:lang w:eastAsia="en-NZ"/>
        </w:rPr>
        <w:t>“</w:t>
      </w:r>
      <w:r w:rsidR="00E75B41">
        <w:rPr>
          <w:rFonts w:ascii="Roboto" w:hAnsi="Roboto"/>
          <w:color w:val="FF0000"/>
          <w:lang w:eastAsia="en-NZ"/>
        </w:rPr>
        <w:t>draw with touch</w:t>
      </w:r>
      <w:r w:rsidR="00203AC6">
        <w:rPr>
          <w:rFonts w:ascii="Roboto" w:hAnsi="Roboto"/>
          <w:color w:val="FF0000"/>
          <w:lang w:eastAsia="en-NZ"/>
        </w:rPr>
        <w:t>”</w:t>
      </w:r>
      <w:r w:rsidR="00E75B41">
        <w:rPr>
          <w:rFonts w:ascii="Roboto" w:hAnsi="Roboto"/>
          <w:color w:val="FF0000"/>
          <w:lang w:eastAsia="en-NZ"/>
        </w:rPr>
        <w:t xml:space="preserve"> – this will enable you to sign using your mouse or finger</w:t>
      </w:r>
      <w:r w:rsidR="00203AC6">
        <w:rPr>
          <w:rFonts w:ascii="Roboto" w:hAnsi="Roboto"/>
          <w:color w:val="FF0000"/>
          <w:lang w:eastAsia="en-NZ"/>
        </w:rPr>
        <w:t>.</w:t>
      </w:r>
    </w:p>
    <w:p w14:paraId="664F7F70" w14:textId="17686BAF" w:rsidR="00AC7353" w:rsidRPr="00243E5C" w:rsidRDefault="001A048D" w:rsidP="000C1A4B">
      <w:pPr>
        <w:pStyle w:val="NoSpacing"/>
        <w:numPr>
          <w:ilvl w:val="0"/>
          <w:numId w:val="4"/>
        </w:numPr>
        <w:rPr>
          <w:rFonts w:ascii="Roboto" w:hAnsi="Roboto"/>
          <w:color w:val="FF0000"/>
          <w:lang w:eastAsia="en-NZ"/>
        </w:rPr>
      </w:pPr>
      <w:r w:rsidRPr="00243E5C">
        <w:rPr>
          <w:rFonts w:ascii="Roboto" w:hAnsi="Roboto"/>
          <w:color w:val="FF0000"/>
          <w:lang w:eastAsia="en-NZ"/>
        </w:rPr>
        <w:t>A copy of this approval f</w:t>
      </w:r>
      <w:r w:rsidR="000C1A4B" w:rsidRPr="00243E5C">
        <w:rPr>
          <w:rFonts w:ascii="Roboto" w:hAnsi="Roboto"/>
          <w:color w:val="FF0000"/>
          <w:lang w:eastAsia="en-NZ"/>
        </w:rPr>
        <w:t xml:space="preserve">orm </w:t>
      </w:r>
      <w:r w:rsidR="000C1A4B" w:rsidRPr="00985AE2">
        <w:rPr>
          <w:rFonts w:ascii="Roboto" w:hAnsi="Roboto"/>
          <w:b/>
          <w:bCs/>
          <w:color w:val="FF0000"/>
          <w:lang w:eastAsia="en-NZ"/>
        </w:rPr>
        <w:t>must</w:t>
      </w:r>
      <w:r w:rsidR="000C1A4B" w:rsidRPr="00243E5C">
        <w:rPr>
          <w:rFonts w:ascii="Roboto" w:hAnsi="Roboto"/>
          <w:color w:val="FF0000"/>
          <w:lang w:eastAsia="en-NZ"/>
        </w:rPr>
        <w:t xml:space="preserve"> be </w:t>
      </w:r>
      <w:r w:rsidRPr="00243E5C">
        <w:rPr>
          <w:rFonts w:ascii="Roboto" w:hAnsi="Roboto"/>
          <w:color w:val="FF0000"/>
          <w:lang w:eastAsia="en-NZ"/>
        </w:rPr>
        <w:t>saved in</w:t>
      </w:r>
      <w:r w:rsidR="000C1A4B" w:rsidRPr="00243E5C">
        <w:rPr>
          <w:rFonts w:ascii="Roboto" w:hAnsi="Roboto"/>
          <w:color w:val="FF0000"/>
          <w:lang w:eastAsia="en-NZ"/>
        </w:rPr>
        <w:t xml:space="preserve"> CYRAS</w:t>
      </w:r>
      <w:r w:rsidR="00A70D87" w:rsidRPr="00243E5C">
        <w:rPr>
          <w:rFonts w:ascii="Roboto" w:hAnsi="Roboto"/>
          <w:color w:val="FF0000"/>
          <w:lang w:eastAsia="en-NZ"/>
        </w:rPr>
        <w:t xml:space="preserve"> upon completion</w:t>
      </w:r>
      <w:r w:rsidR="00666642">
        <w:rPr>
          <w:rFonts w:ascii="Roboto" w:hAnsi="Roboto"/>
          <w:color w:val="FF0000"/>
          <w:lang w:eastAsia="en-NZ"/>
        </w:rPr>
        <w:t>.</w:t>
      </w:r>
    </w:p>
    <w:p w14:paraId="4E5F02DF" w14:textId="77777777" w:rsidR="000C1A4B" w:rsidRPr="000C1A4B" w:rsidRDefault="000C1A4B" w:rsidP="000C1A4B">
      <w:pPr>
        <w:pStyle w:val="NoSpacing"/>
        <w:rPr>
          <w:lang w:eastAsia="en-NZ"/>
        </w:rPr>
      </w:pPr>
    </w:p>
    <w:p w14:paraId="5F40B93B" w14:textId="2FF85E89" w:rsidR="005D5745" w:rsidRPr="00D74680" w:rsidRDefault="00D74680" w:rsidP="00D74680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t xml:space="preserve">SOCIAL WORKER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D5745" w14:paraId="5BD0AD0E" w14:textId="77777777" w:rsidTr="00E57AAE">
        <w:tc>
          <w:tcPr>
            <w:tcW w:w="2405" w:type="dxa"/>
          </w:tcPr>
          <w:p w14:paraId="510EEAEB" w14:textId="4102570F" w:rsidR="005D5745" w:rsidRDefault="00D74680" w:rsidP="00660593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Date:</w:t>
            </w:r>
          </w:p>
        </w:tc>
        <w:tc>
          <w:tcPr>
            <w:tcW w:w="6611" w:type="dxa"/>
          </w:tcPr>
          <w:p w14:paraId="44571515" w14:textId="77777777" w:rsidR="005D5745" w:rsidRDefault="005D5745" w:rsidP="0066059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2B9AC016" w14:textId="77777777" w:rsidTr="00E57AAE">
        <w:tc>
          <w:tcPr>
            <w:tcW w:w="2405" w:type="dxa"/>
          </w:tcPr>
          <w:p w14:paraId="6F8BD789" w14:textId="582163FD" w:rsidR="005D5745" w:rsidRDefault="00D74680" w:rsidP="00660593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 xml:space="preserve">Name: </w:t>
            </w:r>
          </w:p>
        </w:tc>
        <w:tc>
          <w:tcPr>
            <w:tcW w:w="6611" w:type="dxa"/>
          </w:tcPr>
          <w:p w14:paraId="62D8A0B9" w14:textId="77777777" w:rsidR="005D5745" w:rsidRDefault="005D5745" w:rsidP="0066059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6CD69E30" w14:textId="77777777" w:rsidTr="00E57AAE">
        <w:tc>
          <w:tcPr>
            <w:tcW w:w="2405" w:type="dxa"/>
          </w:tcPr>
          <w:p w14:paraId="6AC7CE87" w14:textId="77777777" w:rsidR="005D5745" w:rsidRDefault="005D5745" w:rsidP="00660593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 xml:space="preserve">Supervisor: </w:t>
            </w:r>
          </w:p>
        </w:tc>
        <w:tc>
          <w:tcPr>
            <w:tcW w:w="6611" w:type="dxa"/>
          </w:tcPr>
          <w:p w14:paraId="0E4AF646" w14:textId="77777777" w:rsidR="005D5745" w:rsidRDefault="005D5745" w:rsidP="0066059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6010EF3D" w14:textId="77777777" w:rsidTr="00E57AAE">
        <w:tc>
          <w:tcPr>
            <w:tcW w:w="2405" w:type="dxa"/>
          </w:tcPr>
          <w:p w14:paraId="007F9193" w14:textId="77777777" w:rsidR="005D5745" w:rsidRDefault="005D5745" w:rsidP="00660593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 xml:space="preserve">Site: </w:t>
            </w:r>
          </w:p>
        </w:tc>
        <w:tc>
          <w:tcPr>
            <w:tcW w:w="6611" w:type="dxa"/>
          </w:tcPr>
          <w:p w14:paraId="39006AE0" w14:textId="77777777" w:rsidR="005D5745" w:rsidRDefault="005D5745" w:rsidP="0066059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0687BADB" w14:textId="77777777" w:rsidTr="00CD4F2C">
        <w:trPr>
          <w:trHeight w:val="650"/>
        </w:trPr>
        <w:tc>
          <w:tcPr>
            <w:tcW w:w="2405" w:type="dxa"/>
          </w:tcPr>
          <w:p w14:paraId="494B946C" w14:textId="34B331C6" w:rsidR="00925465" w:rsidRPr="00925465" w:rsidRDefault="005D5745" w:rsidP="00660593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Te tamaiti/tamariki</w:t>
            </w:r>
            <w:r w:rsidR="00BB39C8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 xml:space="preserve"> name and DOB</w:t>
            </w:r>
            <w:r w:rsidR="0092546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:</w:t>
            </w:r>
          </w:p>
        </w:tc>
        <w:tc>
          <w:tcPr>
            <w:tcW w:w="6611" w:type="dxa"/>
          </w:tcPr>
          <w:p w14:paraId="7389BF95" w14:textId="77777777" w:rsidR="005D5745" w:rsidRDefault="005D5745" w:rsidP="0066059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D74680" w14:paraId="269D3B48" w14:textId="77777777" w:rsidTr="00925465">
        <w:trPr>
          <w:trHeight w:val="699"/>
        </w:trPr>
        <w:tc>
          <w:tcPr>
            <w:tcW w:w="9016" w:type="dxa"/>
            <w:gridSpan w:val="2"/>
          </w:tcPr>
          <w:p w14:paraId="5D1D101B" w14:textId="77777777" w:rsidR="00D74680" w:rsidRPr="00925465" w:rsidRDefault="00D74680" w:rsidP="0070641C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92546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In preparing this application, I have completed the following:</w:t>
            </w:r>
          </w:p>
          <w:p w14:paraId="7E9FC9E4" w14:textId="6A57FE06" w:rsidR="00D74680" w:rsidRPr="00D74680" w:rsidRDefault="00CD4F2C" w:rsidP="0070641C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>Social work a</w:t>
            </w:r>
            <w:r w:rsidR="00D74680"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ssessment </w:t>
            </w:r>
            <w:r w:rsidR="00D74680" w:rsidRPr="00D74680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 xml:space="preserve">Y/N </w:t>
            </w:r>
          </w:p>
          <w:p w14:paraId="32E9CC45" w14:textId="790CBA44" w:rsidR="00D74680" w:rsidRPr="00D74680" w:rsidRDefault="00D74680" w:rsidP="0070641C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If no, why not?  </w:t>
            </w:r>
          </w:p>
          <w:p w14:paraId="42A535EA" w14:textId="6D825F07" w:rsidR="00D74680" w:rsidRPr="00D74680" w:rsidRDefault="00D74680" w:rsidP="0070641C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>Consult</w:t>
            </w:r>
            <w:r w:rsidR="00573540">
              <w:rPr>
                <w:rFonts w:ascii="Roboto" w:eastAsia="Times New Roman" w:hAnsi="Roboto" w:cs="Times New Roman"/>
                <w:color w:val="0E1112"/>
                <w:lang w:eastAsia="en-NZ"/>
              </w:rPr>
              <w:t>ed</w:t>
            </w: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with supervisor </w:t>
            </w:r>
            <w:r w:rsidR="00D90A91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who is in support of this course of action </w:t>
            </w:r>
            <w:r w:rsidRPr="00D74680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5A77D0F7" w14:textId="11739769" w:rsidR="00D74680" w:rsidRPr="00D74680" w:rsidRDefault="00D74680" w:rsidP="0070641C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If no, why not?  </w:t>
            </w:r>
          </w:p>
          <w:p w14:paraId="53CBD8FC" w14:textId="0E266DF5" w:rsidR="00D74680" w:rsidRPr="00D74680" w:rsidRDefault="00D74680" w:rsidP="0070641C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Child and </w:t>
            </w:r>
            <w:r w:rsidR="0070641C">
              <w:rPr>
                <w:rFonts w:ascii="Roboto" w:eastAsia="Times New Roman" w:hAnsi="Roboto" w:cs="Times New Roman"/>
                <w:color w:val="0E1112"/>
                <w:lang w:eastAsia="en-NZ"/>
              </w:rPr>
              <w:t>f</w:t>
            </w: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amily consult </w:t>
            </w:r>
            <w:r w:rsidRPr="00D74680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3DBF95D3" w14:textId="7F643418" w:rsidR="00D74680" w:rsidRPr="00D74680" w:rsidRDefault="00D74680" w:rsidP="0070641C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>If no, why not?</w:t>
            </w:r>
          </w:p>
          <w:p w14:paraId="60AA94FA" w14:textId="58624A5D" w:rsidR="00925465" w:rsidRPr="00925465" w:rsidRDefault="00573540" w:rsidP="0070641C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>Sought l</w:t>
            </w:r>
            <w:r w:rsidR="00D74680"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egal advice from Legal Services solicitor </w:t>
            </w:r>
            <w:r w:rsidR="00D90A91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who supports this application being made </w:t>
            </w:r>
            <w:r w:rsidR="00D74680" w:rsidRPr="00D74680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72FA9F07" w14:textId="4FEF9F84" w:rsidR="00D74680" w:rsidRDefault="00D74680" w:rsidP="0070641C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If no, why not? </w:t>
            </w:r>
          </w:p>
          <w:p w14:paraId="0758BC09" w14:textId="77777777" w:rsidR="00CD4F2C" w:rsidRDefault="00CD4F2C" w:rsidP="000403B0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ind w:hanging="357"/>
              <w:contextualSpacing w:val="0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lastRenderedPageBreak/>
              <w:t xml:space="preserve">Affidavit in support of application which meets evidential requirements </w:t>
            </w:r>
            <w:r w:rsidR="00D90A91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and attests to the following: </w:t>
            </w:r>
            <w:r w:rsidRPr="00D74680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270DAFE6" w14:textId="7FAC4190" w:rsidR="003006E0" w:rsidRPr="00985AE2" w:rsidRDefault="00D90A91" w:rsidP="00985AE2">
            <w:pPr>
              <w:pStyle w:val="ListParagraph"/>
              <w:numPr>
                <w:ilvl w:val="1"/>
                <w:numId w:val="1"/>
              </w:numPr>
              <w:spacing w:before="240" w:after="240" w:line="240" w:lineRule="atLeast"/>
              <w:ind w:hanging="357"/>
              <w:contextualSpacing w:val="0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that it is not practicable or appropriate to provide care or protection of </w:t>
            </w:r>
            <w:proofErr w:type="spellStart"/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te</w:t>
            </w:r>
            <w:proofErr w:type="spellEnd"/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tamaiti by any other means</w:t>
            </w:r>
          </w:p>
          <w:p w14:paraId="23C3CEC0" w14:textId="0E5C2E25" w:rsidR="00D90A91" w:rsidRPr="009C7FE5" w:rsidRDefault="00D90A91" w:rsidP="000403B0">
            <w:pPr>
              <w:pStyle w:val="ListParagraph"/>
              <w:numPr>
                <w:ilvl w:val="1"/>
                <w:numId w:val="1"/>
              </w:numPr>
              <w:spacing w:before="240" w:after="240" w:line="240" w:lineRule="atLeast"/>
              <w:ind w:hanging="357"/>
              <w:contextualSpacing w:val="0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that all know</w:t>
            </w:r>
            <w:r w:rsidR="00985AE2">
              <w:rPr>
                <w:rFonts w:ascii="Roboto" w:eastAsia="Times New Roman" w:hAnsi="Roboto" w:cs="Times New Roman"/>
                <w:color w:val="0E1112"/>
                <w:lang w:eastAsia="en-NZ"/>
              </w:rPr>
              <w:t>n</w:t>
            </w: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information favourable to the respondents in the supporting affidavit </w:t>
            </w:r>
          </w:p>
          <w:p w14:paraId="700C6575" w14:textId="141038F0" w:rsidR="00D90A91" w:rsidRPr="006676DC" w:rsidRDefault="00BB39C8" w:rsidP="000403B0">
            <w:pPr>
              <w:pStyle w:val="ListParagraph"/>
              <w:numPr>
                <w:ilvl w:val="1"/>
                <w:numId w:val="1"/>
              </w:numPr>
              <w:spacing w:before="240" w:after="240" w:line="240" w:lineRule="atLeast"/>
              <w:ind w:hanging="357"/>
              <w:contextualSpacing w:val="0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that the respondents and family/wh</w:t>
            </w:r>
            <w:r w:rsidRPr="009C7FE5">
              <w:rPr>
                <w:rFonts w:ascii="Arial" w:eastAsia="Times New Roman" w:hAnsi="Arial" w:cs="Arial"/>
                <w:color w:val="0E1112"/>
                <w:lang w:eastAsia="en-NZ"/>
              </w:rPr>
              <w:t>ā</w:t>
            </w: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nau have been provided with appropriate opportunities to engage</w:t>
            </w:r>
            <w:r w:rsidR="00FF70AC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. </w:t>
            </w:r>
            <w:bookmarkStart w:id="0" w:name="_GoBack"/>
            <w:bookmarkEnd w:id="0"/>
          </w:p>
        </w:tc>
      </w:tr>
    </w:tbl>
    <w:p w14:paraId="1D2A46F3" w14:textId="5D8A7FE6" w:rsidR="00305E49" w:rsidRDefault="005C6E4A" w:rsidP="000403B0">
      <w:pPr>
        <w:spacing w:before="240" w:after="240" w:line="280" w:lineRule="atLeast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lastRenderedPageBreak/>
        <w:t>In accordance with the policy, t</w:t>
      </w:r>
      <w:r w:rsidR="009175D3">
        <w:rPr>
          <w:rFonts w:ascii="Roboto" w:eastAsia="Times New Roman" w:hAnsi="Roboto" w:cs="Times New Roman"/>
          <w:b/>
          <w:color w:val="0E1112"/>
          <w:lang w:eastAsia="en-NZ"/>
        </w:rPr>
        <w:t xml:space="preserve">his form must be completed </w:t>
      </w:r>
      <w:r w:rsidR="00656B6C">
        <w:rPr>
          <w:rFonts w:ascii="Roboto" w:eastAsia="Times New Roman" w:hAnsi="Roboto" w:cs="Times New Roman"/>
          <w:b/>
          <w:color w:val="0E1112"/>
          <w:lang w:eastAsia="en-NZ"/>
        </w:rPr>
        <w:t xml:space="preserve">and signed </w:t>
      </w:r>
      <w:r w:rsidR="009175D3">
        <w:rPr>
          <w:rFonts w:ascii="Roboto" w:eastAsia="Times New Roman" w:hAnsi="Roboto" w:cs="Times New Roman"/>
          <w:b/>
          <w:color w:val="0E1112"/>
          <w:lang w:eastAsia="en-NZ"/>
        </w:rPr>
        <w:t>by the practice leader, regional l</w:t>
      </w:r>
      <w:r w:rsidR="00656B6C">
        <w:rPr>
          <w:rFonts w:ascii="Roboto" w:eastAsia="Times New Roman" w:hAnsi="Roboto" w:cs="Times New Roman"/>
          <w:b/>
          <w:color w:val="0E1112"/>
          <w:lang w:eastAsia="en-NZ"/>
        </w:rPr>
        <w:t>itigation</w:t>
      </w:r>
      <w:r w:rsidR="009175D3">
        <w:rPr>
          <w:rFonts w:ascii="Roboto" w:eastAsia="Times New Roman" w:hAnsi="Roboto" w:cs="Times New Roman"/>
          <w:b/>
          <w:color w:val="0E1112"/>
          <w:lang w:eastAsia="en-NZ"/>
        </w:rPr>
        <w:t xml:space="preserve"> manager and site manager (or a person acting in that role) before the application can be filed. A copy of the approval form </w:t>
      </w:r>
      <w:r w:rsidR="009175D3" w:rsidRPr="005C6E4A">
        <w:rPr>
          <w:rFonts w:ascii="Roboto" w:eastAsia="Times New Roman" w:hAnsi="Roboto" w:cs="Times New Roman"/>
          <w:b/>
          <w:color w:val="0E1112"/>
          <w:u w:val="single"/>
          <w:lang w:eastAsia="en-NZ"/>
        </w:rPr>
        <w:t>must</w:t>
      </w:r>
      <w:r w:rsidR="009175D3">
        <w:rPr>
          <w:rFonts w:ascii="Roboto" w:eastAsia="Times New Roman" w:hAnsi="Roboto" w:cs="Times New Roman"/>
          <w:b/>
          <w:color w:val="0E1112"/>
          <w:lang w:eastAsia="en-NZ"/>
        </w:rPr>
        <w:t xml:space="preserve"> be saved in CYRAS</w:t>
      </w:r>
      <w:r>
        <w:rPr>
          <w:rFonts w:ascii="Roboto" w:eastAsia="Times New Roman" w:hAnsi="Roboto" w:cs="Times New Roman"/>
          <w:b/>
          <w:color w:val="0E1112"/>
          <w:lang w:eastAsia="en-NZ"/>
        </w:rPr>
        <w:t xml:space="preserve">. </w:t>
      </w:r>
    </w:p>
    <w:p w14:paraId="73F5965D" w14:textId="4E1BD795" w:rsidR="00305E49" w:rsidRDefault="00305E49" w:rsidP="00305E49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t xml:space="preserve">PRACTICE LEADER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305E49" w14:paraId="2421D8EB" w14:textId="77777777" w:rsidTr="00E57AAE">
        <w:tc>
          <w:tcPr>
            <w:tcW w:w="1129" w:type="dxa"/>
          </w:tcPr>
          <w:p w14:paraId="2F965171" w14:textId="77777777" w:rsidR="00305E49" w:rsidRDefault="00305E49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Date:</w:t>
            </w:r>
          </w:p>
        </w:tc>
        <w:tc>
          <w:tcPr>
            <w:tcW w:w="7887" w:type="dxa"/>
          </w:tcPr>
          <w:p w14:paraId="34BF2602" w14:textId="77777777" w:rsidR="00305E49" w:rsidRDefault="00305E49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305E49" w14:paraId="306BAF9D" w14:textId="77777777" w:rsidTr="00E57AAE">
        <w:tc>
          <w:tcPr>
            <w:tcW w:w="1129" w:type="dxa"/>
          </w:tcPr>
          <w:p w14:paraId="418B8012" w14:textId="77777777" w:rsidR="00305E49" w:rsidRDefault="00305E49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Name:</w:t>
            </w:r>
          </w:p>
        </w:tc>
        <w:tc>
          <w:tcPr>
            <w:tcW w:w="7887" w:type="dxa"/>
          </w:tcPr>
          <w:p w14:paraId="1FBCFE12" w14:textId="324EF897" w:rsidR="00305E49" w:rsidRDefault="00305E49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EF0CAD" w14:paraId="1F438AB6" w14:textId="77777777" w:rsidTr="00E57AAE">
        <w:tc>
          <w:tcPr>
            <w:tcW w:w="1129" w:type="dxa"/>
          </w:tcPr>
          <w:p w14:paraId="1C6C5DF9" w14:textId="3E19C56F" w:rsidR="00EF0CAD" w:rsidRDefault="00EF0CAD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Signature:</w:t>
            </w:r>
          </w:p>
        </w:tc>
        <w:tc>
          <w:tcPr>
            <w:tcW w:w="7887" w:type="dxa"/>
          </w:tcPr>
          <w:p w14:paraId="045DD867" w14:textId="7326A0C6" w:rsidR="00EF0CAD" w:rsidRPr="00A70D87" w:rsidRDefault="00A70D87" w:rsidP="002555D5">
            <w:pPr>
              <w:spacing w:before="120" w:after="120" w:line="240" w:lineRule="atLeast"/>
              <w:outlineLvl w:val="0"/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(</w:t>
            </w:r>
            <w:r w:rsidR="00C21C6F"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e</w:t>
            </w:r>
            <w:r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lectronic signature)</w:t>
            </w:r>
          </w:p>
        </w:tc>
      </w:tr>
      <w:tr w:rsidR="00305E49" w14:paraId="7C45C168" w14:textId="77777777" w:rsidTr="00E57AAE">
        <w:tc>
          <w:tcPr>
            <w:tcW w:w="9016" w:type="dxa"/>
            <w:gridSpan w:val="2"/>
          </w:tcPr>
          <w:p w14:paraId="2EF41350" w14:textId="7B22D4CD" w:rsidR="00925465" w:rsidRDefault="00305E49" w:rsidP="00795AB6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bookmarkStart w:id="1" w:name="_Hlk23855693"/>
            <w:r w:rsidRPr="009E2CBC">
              <w:rPr>
                <w:rFonts w:ascii="Roboto" w:eastAsia="Times New Roman" w:hAnsi="Roboto" w:cs="Times New Roman"/>
                <w:color w:val="0E1112"/>
                <w:lang w:eastAsia="en-NZ"/>
              </w:rPr>
              <w:t>I have read the attached application</w:t>
            </w:r>
            <w:r w:rsidR="00C21DE8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and affidavit in support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, consulted with the social work team </w:t>
            </w:r>
            <w:r w:rsidR="00925465">
              <w:rPr>
                <w:rFonts w:ascii="Roboto" w:eastAsia="Times New Roman" w:hAnsi="Roboto" w:cs="Times New Roman"/>
                <w:color w:val="0E1112"/>
                <w:lang w:eastAsia="en-NZ"/>
              </w:rPr>
              <w:t>to the degree I consider necessary</w:t>
            </w:r>
            <w:r w:rsidR="001039E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, </w:t>
            </w:r>
            <w:r w:rsidR="0092546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and I am satisfied the social worker has taken appropriate steps to: </w:t>
            </w:r>
          </w:p>
          <w:bookmarkEnd w:id="1"/>
          <w:p w14:paraId="2E3CE0EB" w14:textId="1A82B2CE" w:rsidR="00305E49" w:rsidRPr="009C7FE5" w:rsidRDefault="001039E0" w:rsidP="00795AB6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ind w:left="714" w:hanging="357"/>
              <w:contextualSpacing w:val="0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d</w:t>
            </w:r>
            <w:r w:rsidR="00925465"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etermine </w:t>
            </w: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that </w:t>
            </w:r>
            <w:r w:rsidR="00925465"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it is </w:t>
            </w:r>
            <w:r w:rsidR="00C21DE8"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not practicable or appropriate to provide care or protection of </w:t>
            </w:r>
            <w:proofErr w:type="spellStart"/>
            <w:r w:rsidR="00C21DE8"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>te</w:t>
            </w:r>
            <w:proofErr w:type="spellEnd"/>
            <w:r w:rsidR="00C21DE8"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tamaiti by any other means </w:t>
            </w:r>
            <w:r w:rsidR="00925465" w:rsidRPr="009C7FE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3C1DD230" w14:textId="23123C04" w:rsidR="00925465" w:rsidRPr="009C7FE5" w:rsidRDefault="00925465" w:rsidP="00795AB6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ind w:left="714" w:hanging="357"/>
              <w:contextualSpacing w:val="0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9C7FE5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outline all known information favourable to the respondents in the supporting affidavit </w:t>
            </w:r>
            <w:r w:rsidRPr="009C7FE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  <w:p w14:paraId="708D6AC3" w14:textId="0D951B41" w:rsidR="00305E49" w:rsidRDefault="001039E0" w:rsidP="00795AB6">
            <w:pPr>
              <w:pStyle w:val="ListParagraph"/>
              <w:numPr>
                <w:ilvl w:val="0"/>
                <w:numId w:val="1"/>
              </w:numPr>
              <w:spacing w:before="240" w:after="240" w:line="240" w:lineRule="atLeast"/>
              <w:ind w:left="714" w:hanging="357"/>
              <w:contextualSpacing w:val="0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ensure that the respondents and </w:t>
            </w:r>
            <w:r w:rsidR="00114DD9">
              <w:rPr>
                <w:rFonts w:ascii="Roboto" w:eastAsia="Times New Roman" w:hAnsi="Roboto" w:cs="Times New Roman"/>
                <w:color w:val="0E1112"/>
                <w:lang w:eastAsia="en-NZ"/>
              </w:rPr>
              <w:t>family/</w:t>
            </w:r>
            <w:r w:rsidRPr="009E2CBC">
              <w:rPr>
                <w:rFonts w:ascii="Roboto" w:eastAsia="Times New Roman" w:hAnsi="Roboto" w:cs="Times New Roman"/>
                <w:color w:val="0E1112"/>
                <w:lang w:eastAsia="en-NZ"/>
              </w:rPr>
              <w:t>wh</w:t>
            </w:r>
            <w:r w:rsidRPr="009E2CBC">
              <w:rPr>
                <w:rFonts w:ascii="Arial" w:eastAsia="Times New Roman" w:hAnsi="Arial" w:cs="Arial"/>
                <w:color w:val="0E1112"/>
                <w:lang w:eastAsia="en-NZ"/>
              </w:rPr>
              <w:t>ā</w:t>
            </w:r>
            <w:r w:rsidRPr="009E2CBC">
              <w:rPr>
                <w:rFonts w:ascii="Roboto" w:eastAsia="Times New Roman" w:hAnsi="Roboto" w:cs="Times New Roman"/>
                <w:color w:val="0E1112"/>
                <w:lang w:eastAsia="en-NZ"/>
              </w:rPr>
              <w:t>nau have been provided with appropriate opportunities to engage</w:t>
            </w:r>
            <w:r w:rsidR="00BB39C8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  <w:r w:rsidRPr="0092546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Y/N</w:t>
            </w:r>
          </w:p>
        </w:tc>
      </w:tr>
      <w:tr w:rsidR="00CD4F2C" w14:paraId="0BF72533" w14:textId="77777777" w:rsidTr="00E57AAE">
        <w:tc>
          <w:tcPr>
            <w:tcW w:w="9016" w:type="dxa"/>
            <w:gridSpan w:val="2"/>
          </w:tcPr>
          <w:p w14:paraId="235AC350" w14:textId="77777777" w:rsidR="00CD4F2C" w:rsidRDefault="00CD4F2C" w:rsidP="00795AB6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305E49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COMMENTS:</w:t>
            </w: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</w:p>
          <w:p w14:paraId="17AABBE6" w14:textId="31272149" w:rsidR="00CD4F2C" w:rsidRPr="00CD4F2C" w:rsidRDefault="00CD4F2C" w:rsidP="00795AB6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>If no, why not?</w:t>
            </w:r>
          </w:p>
        </w:tc>
      </w:tr>
    </w:tbl>
    <w:p w14:paraId="39E9450B" w14:textId="77777777" w:rsidR="00985AE2" w:rsidRDefault="00985AE2" w:rsidP="005D5745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</w:p>
    <w:p w14:paraId="591B7037" w14:textId="0C126CEC" w:rsidR="005D5745" w:rsidRDefault="005D5745" w:rsidP="005D5745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t>REGIONAL LITIGATION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5D5745" w14:paraId="1C71120A" w14:textId="77777777" w:rsidTr="00E57AAE">
        <w:tc>
          <w:tcPr>
            <w:tcW w:w="1129" w:type="dxa"/>
          </w:tcPr>
          <w:p w14:paraId="0CACC593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Date:</w:t>
            </w:r>
          </w:p>
        </w:tc>
        <w:tc>
          <w:tcPr>
            <w:tcW w:w="7887" w:type="dxa"/>
          </w:tcPr>
          <w:p w14:paraId="5B2458D7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22CF533A" w14:textId="77777777" w:rsidTr="00E57AAE">
        <w:tc>
          <w:tcPr>
            <w:tcW w:w="1129" w:type="dxa"/>
          </w:tcPr>
          <w:p w14:paraId="38CDCC9F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Name:</w:t>
            </w:r>
          </w:p>
        </w:tc>
        <w:tc>
          <w:tcPr>
            <w:tcW w:w="7887" w:type="dxa"/>
          </w:tcPr>
          <w:p w14:paraId="4A2FB213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EF0CAD" w14:paraId="06161597" w14:textId="77777777" w:rsidTr="00E57AAE">
        <w:tc>
          <w:tcPr>
            <w:tcW w:w="1129" w:type="dxa"/>
          </w:tcPr>
          <w:p w14:paraId="0651908A" w14:textId="3E8ABD62" w:rsidR="00EF0CAD" w:rsidRDefault="00EF0CAD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lastRenderedPageBreak/>
              <w:t>Signature:</w:t>
            </w:r>
          </w:p>
        </w:tc>
        <w:tc>
          <w:tcPr>
            <w:tcW w:w="7887" w:type="dxa"/>
          </w:tcPr>
          <w:p w14:paraId="0222A4BA" w14:textId="3CE0D2D2" w:rsidR="00EF0CAD" w:rsidRDefault="00C21C6F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(electronic signature)</w:t>
            </w:r>
          </w:p>
        </w:tc>
      </w:tr>
      <w:tr w:rsidR="005D5745" w14:paraId="3A6CB18F" w14:textId="77777777" w:rsidTr="00E57AAE">
        <w:tc>
          <w:tcPr>
            <w:tcW w:w="9016" w:type="dxa"/>
            <w:gridSpan w:val="2"/>
          </w:tcPr>
          <w:p w14:paraId="407DC699" w14:textId="0520B338" w:rsidR="001039E0" w:rsidRDefault="00C21DE8" w:rsidP="00D77104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>I have read the attached application and affidavit in support</w:t>
            </w:r>
            <w:r w:rsidR="001039E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, consulted with the solicitor 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>who reviewed the documents</w:t>
            </w:r>
            <w:r w:rsidR="001039E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to the degree I consider necessary, and I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am satisfied that the </w:t>
            </w:r>
            <w:r w:rsidR="001039E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grounds for making the application </w:t>
            </w:r>
            <w:r w:rsidR="002051C4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without notice </w:t>
            </w:r>
            <w:r w:rsidR="001039E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have been made out and the application is appropriate. </w:t>
            </w:r>
          </w:p>
          <w:p w14:paraId="74F01BF0" w14:textId="3CD12DAC" w:rsidR="002051C4" w:rsidRPr="002051C4" w:rsidRDefault="005D5745" w:rsidP="00D77104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Y/</w:t>
            </w:r>
            <w:r w:rsidR="002051C4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N</w:t>
            </w:r>
          </w:p>
        </w:tc>
      </w:tr>
      <w:tr w:rsidR="00305E49" w14:paraId="49D4ED9F" w14:textId="77777777" w:rsidTr="00E57AAE">
        <w:tc>
          <w:tcPr>
            <w:tcW w:w="9016" w:type="dxa"/>
            <w:gridSpan w:val="2"/>
          </w:tcPr>
          <w:p w14:paraId="7764BF28" w14:textId="77777777" w:rsidR="002051C4" w:rsidRDefault="00305E49" w:rsidP="00D77104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305E49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COMMENTS:</w:t>
            </w:r>
            <w:r w:rsidR="002051C4"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</w:p>
          <w:p w14:paraId="57E36635" w14:textId="139D53EF" w:rsidR="00305E49" w:rsidRPr="00CD4F2C" w:rsidRDefault="002051C4" w:rsidP="00D77104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>If no, why not?</w:t>
            </w:r>
          </w:p>
        </w:tc>
      </w:tr>
    </w:tbl>
    <w:p w14:paraId="6EDA37D5" w14:textId="77777777" w:rsidR="009175D3" w:rsidRDefault="009175D3" w:rsidP="005D5745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</w:p>
    <w:p w14:paraId="2AF3CFE2" w14:textId="11366555" w:rsidR="005D5745" w:rsidRDefault="005D5745" w:rsidP="005D5745">
      <w:pPr>
        <w:spacing w:after="100" w:afterAutospacing="1" w:line="360" w:lineRule="auto"/>
        <w:jc w:val="both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t xml:space="preserve">SITE MANAGER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5D5745" w14:paraId="16ECA3D2" w14:textId="77777777" w:rsidTr="00E57AAE">
        <w:tc>
          <w:tcPr>
            <w:tcW w:w="1129" w:type="dxa"/>
          </w:tcPr>
          <w:p w14:paraId="667AD698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Date:</w:t>
            </w:r>
          </w:p>
        </w:tc>
        <w:tc>
          <w:tcPr>
            <w:tcW w:w="7887" w:type="dxa"/>
          </w:tcPr>
          <w:p w14:paraId="11878456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5D5745" w14:paraId="5BB0A51F" w14:textId="77777777" w:rsidTr="00E57AAE">
        <w:tc>
          <w:tcPr>
            <w:tcW w:w="1129" w:type="dxa"/>
          </w:tcPr>
          <w:p w14:paraId="0F557B32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Name:</w:t>
            </w:r>
          </w:p>
        </w:tc>
        <w:tc>
          <w:tcPr>
            <w:tcW w:w="7887" w:type="dxa"/>
          </w:tcPr>
          <w:p w14:paraId="5D63E0B7" w14:textId="77777777" w:rsidR="005D5745" w:rsidRDefault="005D5745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EF0CAD" w14:paraId="64AE7C88" w14:textId="77777777" w:rsidTr="00E57AAE">
        <w:tc>
          <w:tcPr>
            <w:tcW w:w="1129" w:type="dxa"/>
          </w:tcPr>
          <w:p w14:paraId="0F724C53" w14:textId="31B00D8A" w:rsidR="00EF0CAD" w:rsidRDefault="00EF0CAD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Signature:</w:t>
            </w:r>
          </w:p>
        </w:tc>
        <w:tc>
          <w:tcPr>
            <w:tcW w:w="7887" w:type="dxa"/>
          </w:tcPr>
          <w:p w14:paraId="2EE6BB5C" w14:textId="0536C088" w:rsidR="00EF0CAD" w:rsidRDefault="00C21C6F" w:rsidP="002555D5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(electronic signature)</w:t>
            </w:r>
          </w:p>
        </w:tc>
      </w:tr>
      <w:tr w:rsidR="005D5745" w14:paraId="5B6187F5" w14:textId="77777777" w:rsidTr="00E57AAE">
        <w:tc>
          <w:tcPr>
            <w:tcW w:w="9016" w:type="dxa"/>
            <w:gridSpan w:val="2"/>
          </w:tcPr>
          <w:p w14:paraId="5F064753" w14:textId="66ED066D" w:rsidR="002051C4" w:rsidRPr="00B87E09" w:rsidRDefault="002051C4" w:rsidP="00D77104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 have read the attached application and affidavit in support, consulted with others to the degree I consider necessary, and I am satisfied that the decision to file this application without notice </w:t>
            </w:r>
            <w:r w:rsidR="00CD4F2C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is the result of a</w:t>
            </w:r>
            <w:r w:rsidR="00573540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n appropriate</w:t>
            </w:r>
            <w:r w:rsidR="006F66AD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  <w:r w:rsidR="00CD4F2C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social work assessment and decision-making process. I agree that a without notice application for interim custody be filed. </w:t>
            </w:r>
          </w:p>
          <w:p w14:paraId="0B190F02" w14:textId="180C274C" w:rsidR="005D5745" w:rsidRDefault="00CD4F2C" w:rsidP="00D77104">
            <w:pPr>
              <w:spacing w:before="240" w:after="240" w:line="240" w:lineRule="atLeast"/>
              <w:jc w:val="center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APPROVED/NOT APPROVED</w:t>
            </w:r>
          </w:p>
        </w:tc>
      </w:tr>
      <w:tr w:rsidR="00CD4F2C" w14:paraId="0153B1D9" w14:textId="77777777" w:rsidTr="00E57AAE">
        <w:tc>
          <w:tcPr>
            <w:tcW w:w="9016" w:type="dxa"/>
            <w:gridSpan w:val="2"/>
          </w:tcPr>
          <w:p w14:paraId="1BAB9228" w14:textId="77777777" w:rsidR="00CD4F2C" w:rsidRDefault="00CD4F2C" w:rsidP="00D77104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B87E09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COMMENTS</w:t>
            </w:r>
            <w:r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:</w:t>
            </w:r>
            <w:r w:rsidRPr="009175D3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  <w:r w:rsidR="009175D3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Including whether the decision to apply for the order without notice has been approved or not approved, who was consulted in reaching the decision a</w:t>
            </w:r>
            <w:r w:rsidR="006F66AD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n</w:t>
            </w:r>
            <w:r w:rsidR="009175D3" w:rsidRPr="00B87E09">
              <w:rPr>
                <w:rFonts w:ascii="Roboto" w:eastAsia="Times New Roman" w:hAnsi="Roboto" w:cs="Times New Roman"/>
                <w:color w:val="0E1112"/>
                <w:lang w:eastAsia="en-NZ"/>
              </w:rPr>
              <w:t>d the factors taken into account in reaching this decision (including how any differences of views have been addressed).</w:t>
            </w:r>
          </w:p>
          <w:p w14:paraId="0A674308" w14:textId="77777777" w:rsidR="00212825" w:rsidRDefault="00212825" w:rsidP="00D77104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</w:p>
          <w:p w14:paraId="601784EF" w14:textId="2012C048" w:rsidR="00212825" w:rsidRPr="009E2CBC" w:rsidRDefault="00212825" w:rsidP="00D77104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</w:p>
        </w:tc>
      </w:tr>
    </w:tbl>
    <w:p w14:paraId="173FC119" w14:textId="76BF676E" w:rsidR="00CD4F2C" w:rsidRDefault="00CD4F2C" w:rsidP="005D5745">
      <w:pPr>
        <w:spacing w:after="100" w:afterAutospacing="1" w:line="360" w:lineRule="auto"/>
        <w:outlineLvl w:val="0"/>
        <w:rPr>
          <w:rFonts w:ascii="Roboto" w:eastAsia="Times New Roman" w:hAnsi="Roboto" w:cs="Times New Roman"/>
          <w:color w:val="0E1112"/>
          <w:lang w:eastAsia="en-NZ"/>
        </w:rPr>
      </w:pPr>
    </w:p>
    <w:p w14:paraId="1A8CA524" w14:textId="77777777" w:rsidR="002E727C" w:rsidRDefault="00BB39C8" w:rsidP="002E727C">
      <w:pPr>
        <w:spacing w:after="100" w:afterAutospacing="1" w:line="360" w:lineRule="auto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  <w:r>
        <w:rPr>
          <w:rFonts w:ascii="Roboto" w:eastAsia="Times New Roman" w:hAnsi="Roboto" w:cs="Times New Roman"/>
          <w:i/>
          <w:color w:val="0E1112"/>
          <w:lang w:eastAsia="en-NZ"/>
        </w:rPr>
        <w:t xml:space="preserve">ESCALATION: </w:t>
      </w:r>
      <w:r w:rsidRPr="00CD4F2C">
        <w:rPr>
          <w:rFonts w:ascii="Roboto" w:eastAsia="Times New Roman" w:hAnsi="Roboto" w:cs="Times New Roman"/>
          <w:i/>
          <w:color w:val="0E1112"/>
          <w:lang w:eastAsia="en-NZ"/>
        </w:rPr>
        <w:t xml:space="preserve">When there is disagreement about whether the application should be filed without notice, the decision </w:t>
      </w:r>
      <w:r w:rsidR="009175D3">
        <w:rPr>
          <w:rFonts w:ascii="Roboto" w:eastAsia="Times New Roman" w:hAnsi="Roboto" w:cs="Times New Roman"/>
          <w:i/>
          <w:color w:val="0E1112"/>
          <w:lang w:eastAsia="en-NZ"/>
        </w:rPr>
        <w:t>may</w:t>
      </w:r>
      <w:r w:rsidRPr="00CD4F2C">
        <w:rPr>
          <w:rFonts w:ascii="Roboto" w:eastAsia="Times New Roman" w:hAnsi="Roboto" w:cs="Times New Roman"/>
          <w:i/>
          <w:color w:val="0E1112"/>
          <w:lang w:eastAsia="en-NZ"/>
        </w:rPr>
        <w:t xml:space="preserve"> be escalated to the regional manager</w:t>
      </w:r>
      <w:r>
        <w:rPr>
          <w:rFonts w:ascii="Roboto" w:eastAsia="Times New Roman" w:hAnsi="Roboto" w:cs="Times New Roman"/>
          <w:i/>
          <w:color w:val="0E1112"/>
          <w:lang w:eastAsia="en-NZ"/>
        </w:rPr>
        <w:t xml:space="preserve">. </w:t>
      </w:r>
    </w:p>
    <w:p w14:paraId="4151F431" w14:textId="77777777" w:rsidR="00985AE2" w:rsidRDefault="00985AE2" w:rsidP="002E727C">
      <w:pPr>
        <w:spacing w:after="100" w:afterAutospacing="1" w:line="360" w:lineRule="auto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</w:p>
    <w:p w14:paraId="45215E90" w14:textId="77777777" w:rsidR="00985AE2" w:rsidRDefault="00985AE2" w:rsidP="002E727C">
      <w:pPr>
        <w:spacing w:after="100" w:afterAutospacing="1" w:line="360" w:lineRule="auto"/>
        <w:outlineLvl w:val="0"/>
        <w:rPr>
          <w:rFonts w:ascii="Roboto" w:eastAsia="Times New Roman" w:hAnsi="Roboto" w:cs="Times New Roman"/>
          <w:b/>
          <w:color w:val="0E1112"/>
          <w:lang w:eastAsia="en-NZ"/>
        </w:rPr>
      </w:pPr>
    </w:p>
    <w:p w14:paraId="0B7AED0B" w14:textId="0011C78F" w:rsidR="005D5745" w:rsidRPr="002E727C" w:rsidRDefault="005D5745" w:rsidP="002E727C">
      <w:pPr>
        <w:spacing w:after="100" w:afterAutospacing="1" w:line="360" w:lineRule="auto"/>
        <w:outlineLvl w:val="0"/>
        <w:rPr>
          <w:rFonts w:ascii="Roboto" w:eastAsia="Times New Roman" w:hAnsi="Roboto" w:cs="Times New Roman"/>
          <w:i/>
          <w:color w:val="0E1112"/>
          <w:lang w:eastAsia="en-NZ"/>
        </w:rPr>
      </w:pPr>
      <w:r>
        <w:rPr>
          <w:rFonts w:ascii="Roboto" w:eastAsia="Times New Roman" w:hAnsi="Roboto" w:cs="Times New Roman"/>
          <w:b/>
          <w:color w:val="0E1112"/>
          <w:lang w:eastAsia="en-NZ"/>
        </w:rPr>
        <w:t>REGIONAL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CD4F2C" w14:paraId="1E0DA744" w14:textId="77777777" w:rsidTr="00E57AAE">
        <w:tc>
          <w:tcPr>
            <w:tcW w:w="1129" w:type="dxa"/>
          </w:tcPr>
          <w:p w14:paraId="2FFA38F9" w14:textId="77777777" w:rsidR="00CD4F2C" w:rsidRDefault="00CD4F2C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Date:</w:t>
            </w:r>
          </w:p>
        </w:tc>
        <w:tc>
          <w:tcPr>
            <w:tcW w:w="7887" w:type="dxa"/>
          </w:tcPr>
          <w:p w14:paraId="2D6886F1" w14:textId="77777777" w:rsidR="00CD4F2C" w:rsidRDefault="00CD4F2C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CD4F2C" w14:paraId="69876B9F" w14:textId="77777777" w:rsidTr="00E57AAE">
        <w:tc>
          <w:tcPr>
            <w:tcW w:w="1129" w:type="dxa"/>
          </w:tcPr>
          <w:p w14:paraId="0CD69BC5" w14:textId="77777777" w:rsidR="00CD4F2C" w:rsidRDefault="00CD4F2C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Name:</w:t>
            </w:r>
          </w:p>
        </w:tc>
        <w:tc>
          <w:tcPr>
            <w:tcW w:w="7887" w:type="dxa"/>
          </w:tcPr>
          <w:p w14:paraId="202293A9" w14:textId="77777777" w:rsidR="00CD4F2C" w:rsidRDefault="00CD4F2C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</w:p>
        </w:tc>
      </w:tr>
      <w:tr w:rsidR="00CF10F1" w14:paraId="36815095" w14:textId="77777777" w:rsidTr="00E57AAE">
        <w:tc>
          <w:tcPr>
            <w:tcW w:w="1129" w:type="dxa"/>
          </w:tcPr>
          <w:p w14:paraId="73BCBA96" w14:textId="2C00E475" w:rsidR="00CF10F1" w:rsidRDefault="00CF10F1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Signature:</w:t>
            </w:r>
          </w:p>
        </w:tc>
        <w:tc>
          <w:tcPr>
            <w:tcW w:w="7887" w:type="dxa"/>
          </w:tcPr>
          <w:p w14:paraId="2A4F1264" w14:textId="1804A4E6" w:rsidR="00CF10F1" w:rsidRDefault="00C21C6F" w:rsidP="00D96303">
            <w:pPr>
              <w:spacing w:before="120" w:after="120" w:line="240" w:lineRule="atLeast"/>
              <w:jc w:val="both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E7E6E6" w:themeColor="background2"/>
                <w:lang w:eastAsia="en-NZ"/>
              </w:rPr>
              <w:t>(electronic signature)</w:t>
            </w:r>
          </w:p>
        </w:tc>
      </w:tr>
      <w:tr w:rsidR="00CD4F2C" w14:paraId="538432DF" w14:textId="77777777" w:rsidTr="00E57AAE">
        <w:tc>
          <w:tcPr>
            <w:tcW w:w="9016" w:type="dxa"/>
            <w:gridSpan w:val="2"/>
          </w:tcPr>
          <w:p w14:paraId="0B389991" w14:textId="3FEF34E7" w:rsidR="00CD4F2C" w:rsidRDefault="00CD4F2C" w:rsidP="003319C5">
            <w:pPr>
              <w:spacing w:before="240" w:after="240" w:line="240" w:lineRule="atLeast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9E2CBC">
              <w:rPr>
                <w:rFonts w:ascii="Roboto" w:eastAsia="Times New Roman" w:hAnsi="Roboto" w:cs="Times New Roman"/>
                <w:color w:val="0E1112"/>
                <w:lang w:eastAsia="en-NZ"/>
              </w:rPr>
              <w:t>I have read the attached application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and affidavit in support, consulted with others to the degree I consider necessary, and I am satisfied that the decision to file this application without notice is the result of a</w:t>
            </w:r>
            <w:r w:rsidR="00573540">
              <w:rPr>
                <w:rFonts w:ascii="Roboto" w:eastAsia="Times New Roman" w:hAnsi="Roboto" w:cs="Times New Roman"/>
                <w:color w:val="0E1112"/>
                <w:lang w:eastAsia="en-NZ"/>
              </w:rPr>
              <w:t>n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  <w:r w:rsidR="0057354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appropriate </w:t>
            </w:r>
            <w:r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social work assessment and decision-making process. I agree that a without notice application for interim custody be filed. </w:t>
            </w:r>
          </w:p>
          <w:p w14:paraId="15680B3F" w14:textId="77777777" w:rsidR="00CD4F2C" w:rsidRDefault="00CD4F2C" w:rsidP="003319C5">
            <w:pPr>
              <w:spacing w:before="240" w:after="240" w:line="240" w:lineRule="atLeast"/>
              <w:jc w:val="center"/>
              <w:outlineLvl w:val="0"/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APPROVED/NOT APPROVED</w:t>
            </w:r>
          </w:p>
        </w:tc>
      </w:tr>
      <w:tr w:rsidR="00CD4F2C" w:rsidRPr="009E2CBC" w14:paraId="5FBE6E63" w14:textId="77777777" w:rsidTr="00E57AAE">
        <w:tc>
          <w:tcPr>
            <w:tcW w:w="9016" w:type="dxa"/>
            <w:gridSpan w:val="2"/>
          </w:tcPr>
          <w:p w14:paraId="66A8E5A3" w14:textId="70F0707F" w:rsidR="009175D3" w:rsidRPr="003319C5" w:rsidRDefault="00CD4F2C" w:rsidP="003319C5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  <w:r w:rsidRPr="003319C5">
              <w:rPr>
                <w:rFonts w:ascii="Roboto" w:eastAsia="Times New Roman" w:hAnsi="Roboto" w:cs="Times New Roman"/>
                <w:b/>
                <w:color w:val="0E1112"/>
                <w:lang w:eastAsia="en-NZ"/>
              </w:rPr>
              <w:t>COMMENTS</w:t>
            </w:r>
            <w:r w:rsidRPr="003319C5">
              <w:rPr>
                <w:rFonts w:ascii="Roboto" w:eastAsia="Times New Roman" w:hAnsi="Roboto" w:cs="Times New Roman"/>
                <w:color w:val="0E1112"/>
                <w:lang w:eastAsia="en-NZ"/>
              </w:rPr>
              <w:t>:</w:t>
            </w:r>
            <w:r w:rsidRPr="00D74680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 </w:t>
            </w:r>
            <w:r w:rsidR="009175D3" w:rsidRPr="009175D3">
              <w:rPr>
                <w:rFonts w:ascii="Roboto" w:eastAsia="Times New Roman" w:hAnsi="Roboto" w:cs="Times New Roman"/>
                <w:color w:val="0E1112"/>
                <w:lang w:eastAsia="en-NZ"/>
              </w:rPr>
              <w:t xml:space="preserve">Including </w:t>
            </w:r>
            <w:r w:rsidR="009175D3" w:rsidRPr="003319C5">
              <w:rPr>
                <w:rFonts w:ascii="Roboto" w:eastAsia="Times New Roman" w:hAnsi="Roboto" w:cs="Times New Roman"/>
                <w:color w:val="0E1112"/>
                <w:lang w:eastAsia="en-NZ"/>
              </w:rPr>
              <w:t>whether the decision to apply for the order without notice has been approved or not approved, who was consulted in reaching the decision a</w:t>
            </w:r>
            <w:r w:rsidR="003319C5">
              <w:rPr>
                <w:rFonts w:ascii="Roboto" w:eastAsia="Times New Roman" w:hAnsi="Roboto" w:cs="Times New Roman"/>
                <w:color w:val="0E1112"/>
                <w:lang w:eastAsia="en-NZ"/>
              </w:rPr>
              <w:t>n</w:t>
            </w:r>
            <w:r w:rsidR="009175D3" w:rsidRPr="003319C5">
              <w:rPr>
                <w:rFonts w:ascii="Roboto" w:eastAsia="Times New Roman" w:hAnsi="Roboto" w:cs="Times New Roman"/>
                <w:color w:val="0E1112"/>
                <w:lang w:eastAsia="en-NZ"/>
              </w:rPr>
              <w:t>d the factors taken into account in reaching this decision (including how any differences of views have been addressed).</w:t>
            </w:r>
          </w:p>
          <w:p w14:paraId="11A07DB1" w14:textId="77777777" w:rsidR="00CD4F2C" w:rsidRDefault="00CD4F2C" w:rsidP="003319C5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</w:p>
          <w:p w14:paraId="55029942" w14:textId="77777777" w:rsidR="00CD4F2C" w:rsidRPr="009E2CBC" w:rsidRDefault="00CD4F2C" w:rsidP="003319C5">
            <w:pPr>
              <w:spacing w:before="240" w:after="240" w:line="240" w:lineRule="atLeast"/>
              <w:jc w:val="both"/>
              <w:outlineLvl w:val="0"/>
              <w:rPr>
                <w:rFonts w:ascii="Roboto" w:eastAsia="Times New Roman" w:hAnsi="Roboto" w:cs="Times New Roman"/>
                <w:color w:val="0E1112"/>
                <w:lang w:eastAsia="en-NZ"/>
              </w:rPr>
            </w:pPr>
          </w:p>
        </w:tc>
      </w:tr>
    </w:tbl>
    <w:p w14:paraId="6493273B" w14:textId="77777777" w:rsidR="00AF3958" w:rsidRDefault="00AF3958" w:rsidP="00C21DE8"/>
    <w:sectPr w:rsidR="00AF3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5A9F" w14:textId="77777777" w:rsidR="00973837" w:rsidRDefault="00973837" w:rsidP="005D5745">
      <w:pPr>
        <w:spacing w:after="0" w:line="240" w:lineRule="auto"/>
      </w:pPr>
      <w:r>
        <w:separator/>
      </w:r>
    </w:p>
  </w:endnote>
  <w:endnote w:type="continuationSeparator" w:id="0">
    <w:p w14:paraId="5F578392" w14:textId="77777777" w:rsidR="00973837" w:rsidRDefault="00973837" w:rsidP="005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EC6B" w14:textId="77777777" w:rsidR="005C6E4A" w:rsidRDefault="005C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0FF4" w14:textId="77777777" w:rsidR="005C6E4A" w:rsidRDefault="005C6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827D" w14:textId="77777777" w:rsidR="005C6E4A" w:rsidRDefault="005C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67B1" w14:textId="77777777" w:rsidR="00973837" w:rsidRDefault="00973837" w:rsidP="005D5745">
      <w:pPr>
        <w:spacing w:after="0" w:line="240" w:lineRule="auto"/>
      </w:pPr>
      <w:r>
        <w:separator/>
      </w:r>
    </w:p>
  </w:footnote>
  <w:footnote w:type="continuationSeparator" w:id="0">
    <w:p w14:paraId="532186E0" w14:textId="77777777" w:rsidR="00973837" w:rsidRDefault="00973837" w:rsidP="005D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13B5" w14:textId="77777777" w:rsidR="005C6E4A" w:rsidRDefault="005C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9320" w14:textId="08F614AC" w:rsidR="00162E3F" w:rsidRDefault="00985AE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383CF7E" wp14:editId="1C269F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c8942cba6ca870394490b6a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6A1B71" w14:textId="459FB8B3" w:rsidR="00985AE2" w:rsidRPr="00985AE2" w:rsidRDefault="00985AE2" w:rsidP="00985AE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985AE2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3CF7E" id="_x0000_t202" coordsize="21600,21600" o:spt="202" path="m,l,21600r21600,l21600,xe">
              <v:stroke joinstyle="miter"/>
              <v:path gradientshapeok="t" o:connecttype="rect"/>
            </v:shapetype>
            <v:shape id="MSIPCMdc8942cba6ca870394490b6a" o:spid="_x0000_s1026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" o:allowincell="f" filled="f" stroked="f" strokeweight=".5pt">
              <v:textbox inset=",0,,0">
                <w:txbxContent>
                  <w:p w14:paraId="106A1B71" w14:textId="459FB8B3" w:rsidR="00985AE2" w:rsidRPr="00985AE2" w:rsidRDefault="00985AE2" w:rsidP="00985AE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985AE2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24DD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4F0F47C" wp14:editId="1DA034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" name="MSIPCM70df427b9ad94dee73019d29" descr="{&quot;HashCode&quot;:862551000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89B2B" w14:textId="36757DEC" w:rsidR="00D824DD" w:rsidRPr="00B235F8" w:rsidRDefault="00B235F8" w:rsidP="00B235F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B235F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0F47C" id="MSIPCM70df427b9ad94dee73019d29" o:spid="_x0000_s1027" type="#_x0000_t202" alt="{&quot;HashCode&quot;:862551000,&quot;Height&quot;:841.0,&quot;Width&quot;:595.0,&quot;Placement&quot;:&quot;Header&quot;,&quot;Index&quot;:&quot;Primary&quot;,&quot;Section&quot;:2,&quot;Top&quot;:0.0,&quot;Left&quot;:0.0}" style="position:absolute;margin-left:0;margin-top:15pt;width:595.3pt;height:2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s8ZMkqwCAABM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2EE89B2B" w14:textId="36757DEC" w:rsidR="00D824DD" w:rsidRPr="00B235F8" w:rsidRDefault="00B235F8" w:rsidP="00B235F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B235F8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2E3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1F038" wp14:editId="7A6953A8">
              <wp:simplePos x="0" y="0"/>
              <wp:positionH relativeFrom="column">
                <wp:posOffset>2111433</wp:posOffset>
              </wp:positionH>
              <wp:positionV relativeFrom="paragraph">
                <wp:posOffset>-333202</wp:posOffset>
              </wp:positionV>
              <wp:extent cx="1512916" cy="415637"/>
              <wp:effectExtent l="0" t="0" r="1143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916" cy="4156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CC1E5" id="Rectangle 4" o:spid="_x0000_s1026" style="position:absolute;margin-left:166.25pt;margin-top:-26.25pt;width:119.15pt;height:3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" fillcolor="white [3212]" strokecolor="white [3212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0ADA" w14:textId="77777777" w:rsidR="005C6E4A" w:rsidRDefault="005C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02D6"/>
    <w:multiLevelType w:val="hybridMultilevel"/>
    <w:tmpl w:val="EFBED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555"/>
    <w:multiLevelType w:val="hybridMultilevel"/>
    <w:tmpl w:val="75C20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2BB"/>
    <w:multiLevelType w:val="hybridMultilevel"/>
    <w:tmpl w:val="37C86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40E6">
      <w:numFmt w:val="bullet"/>
      <w:lvlText w:val="-"/>
      <w:lvlJc w:val="left"/>
      <w:pPr>
        <w:ind w:left="1440" w:hanging="360"/>
      </w:pPr>
      <w:rPr>
        <w:rFonts w:ascii="Roboto" w:eastAsia="Times New Roman" w:hAnsi="Roboto" w:cs="Times New Roman" w:hint="default"/>
        <w:b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3C1"/>
    <w:multiLevelType w:val="hybridMultilevel"/>
    <w:tmpl w:val="584E1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45"/>
    <w:rsid w:val="00006136"/>
    <w:rsid w:val="000403B0"/>
    <w:rsid w:val="00072760"/>
    <w:rsid w:val="00087947"/>
    <w:rsid w:val="0009227A"/>
    <w:rsid w:val="000C1A4B"/>
    <w:rsid w:val="000D0038"/>
    <w:rsid w:val="000D1C31"/>
    <w:rsid w:val="000D4578"/>
    <w:rsid w:val="001039E0"/>
    <w:rsid w:val="00114DD9"/>
    <w:rsid w:val="00114EAE"/>
    <w:rsid w:val="00142503"/>
    <w:rsid w:val="00162E3F"/>
    <w:rsid w:val="001A048D"/>
    <w:rsid w:val="001E540C"/>
    <w:rsid w:val="001F4A51"/>
    <w:rsid w:val="00203AC6"/>
    <w:rsid w:val="002051C4"/>
    <w:rsid w:val="0021256B"/>
    <w:rsid w:val="00212825"/>
    <w:rsid w:val="00217AD1"/>
    <w:rsid w:val="00243E5C"/>
    <w:rsid w:val="002555D5"/>
    <w:rsid w:val="0025572E"/>
    <w:rsid w:val="00280D86"/>
    <w:rsid w:val="002C679D"/>
    <w:rsid w:val="002E4DA3"/>
    <w:rsid w:val="002E727C"/>
    <w:rsid w:val="003006E0"/>
    <w:rsid w:val="00305E49"/>
    <w:rsid w:val="003319C5"/>
    <w:rsid w:val="00332DC0"/>
    <w:rsid w:val="003E274E"/>
    <w:rsid w:val="00405FB5"/>
    <w:rsid w:val="00485956"/>
    <w:rsid w:val="004A393D"/>
    <w:rsid w:val="0052481E"/>
    <w:rsid w:val="00536DCD"/>
    <w:rsid w:val="0056396A"/>
    <w:rsid w:val="00573540"/>
    <w:rsid w:val="005C6E4A"/>
    <w:rsid w:val="005D5745"/>
    <w:rsid w:val="00616116"/>
    <w:rsid w:val="0063355A"/>
    <w:rsid w:val="00644116"/>
    <w:rsid w:val="00656B6C"/>
    <w:rsid w:val="00660593"/>
    <w:rsid w:val="00666642"/>
    <w:rsid w:val="006676DC"/>
    <w:rsid w:val="006F66AD"/>
    <w:rsid w:val="0070641C"/>
    <w:rsid w:val="00714BBE"/>
    <w:rsid w:val="00795AB6"/>
    <w:rsid w:val="009175D3"/>
    <w:rsid w:val="00925465"/>
    <w:rsid w:val="00973837"/>
    <w:rsid w:val="00985AE2"/>
    <w:rsid w:val="0099356E"/>
    <w:rsid w:val="009C7FE5"/>
    <w:rsid w:val="00A14ADF"/>
    <w:rsid w:val="00A1656B"/>
    <w:rsid w:val="00A32AFF"/>
    <w:rsid w:val="00A4369F"/>
    <w:rsid w:val="00A70D87"/>
    <w:rsid w:val="00AC7353"/>
    <w:rsid w:val="00AF3958"/>
    <w:rsid w:val="00B235F8"/>
    <w:rsid w:val="00B87E09"/>
    <w:rsid w:val="00BB39C8"/>
    <w:rsid w:val="00C21C6F"/>
    <w:rsid w:val="00C21DE8"/>
    <w:rsid w:val="00CD4F2C"/>
    <w:rsid w:val="00CF10F1"/>
    <w:rsid w:val="00D22759"/>
    <w:rsid w:val="00D74680"/>
    <w:rsid w:val="00D77104"/>
    <w:rsid w:val="00D824DD"/>
    <w:rsid w:val="00D90A91"/>
    <w:rsid w:val="00D96303"/>
    <w:rsid w:val="00E04B60"/>
    <w:rsid w:val="00E21691"/>
    <w:rsid w:val="00E57AAE"/>
    <w:rsid w:val="00E751FD"/>
    <w:rsid w:val="00E75B41"/>
    <w:rsid w:val="00E75B51"/>
    <w:rsid w:val="00E76111"/>
    <w:rsid w:val="00ED3993"/>
    <w:rsid w:val="00EF0CAD"/>
    <w:rsid w:val="00F464E0"/>
    <w:rsid w:val="00FA139C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5E5AC"/>
  <w15:chartTrackingRefBased/>
  <w15:docId w15:val="{5E1869A8-C462-4A4F-BF3A-84135A3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45"/>
  </w:style>
  <w:style w:type="paragraph" w:styleId="Footer">
    <w:name w:val="footer"/>
    <w:basedOn w:val="Normal"/>
    <w:link w:val="FooterChar"/>
    <w:uiPriority w:val="99"/>
    <w:unhideWhenUsed/>
    <w:rsid w:val="005D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45"/>
  </w:style>
  <w:style w:type="character" w:styleId="CommentReference">
    <w:name w:val="annotation reference"/>
    <w:basedOn w:val="DefaultParagraphFont"/>
    <w:uiPriority w:val="99"/>
    <w:semiHidden/>
    <w:unhideWhenUsed/>
    <w:rsid w:val="0008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680"/>
    <w:pPr>
      <w:ind w:left="720"/>
      <w:contextualSpacing/>
    </w:pPr>
  </w:style>
  <w:style w:type="paragraph" w:styleId="NoSpacing">
    <w:name w:val="No Spacing"/>
    <w:uiPriority w:val="1"/>
    <w:qFormat/>
    <w:rsid w:val="00332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BCA0433197746A07D2274F3A08AD8" ma:contentTypeVersion="11" ma:contentTypeDescription="Create a new document." ma:contentTypeScope="" ma:versionID="be21e4f51a459c48e9e484f65ed85e59">
  <xsd:schema xmlns:xsd="http://www.w3.org/2001/XMLSchema" xmlns:xs="http://www.w3.org/2001/XMLSchema" xmlns:p="http://schemas.microsoft.com/office/2006/metadata/properties" xmlns:ns3="56215843-7c46-4901-b1ce-b306fe48f3f7" xmlns:ns4="2fe9e303-fafd-43d7-8699-524492517c25" targetNamespace="http://schemas.microsoft.com/office/2006/metadata/properties" ma:root="true" ma:fieldsID="62cae296007f46a817fe2d74cd967f39" ns3:_="" ns4:_="">
    <xsd:import namespace="56215843-7c46-4901-b1ce-b306fe48f3f7"/>
    <xsd:import namespace="2fe9e303-fafd-43d7-8699-524492517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5843-7c46-4901-b1ce-b306fe48f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e303-fafd-43d7-8699-52449251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2D98-5D43-4B05-8A0F-BC18189B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15843-7c46-4901-b1ce-b306fe48f3f7"/>
    <ds:schemaRef ds:uri="2fe9e303-fafd-43d7-8699-52449251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B09EC-1A61-498B-9748-1C05FCA60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851B-CB6C-4965-869A-BC45D27991F2}">
  <ds:schemaRefs>
    <ds:schemaRef ds:uri="http://purl.org/dc/elements/1.1/"/>
    <ds:schemaRef ds:uri="http://schemas.microsoft.com/office/2006/metadata/properties"/>
    <ds:schemaRef ds:uri="56215843-7c46-4901-b1ce-b306fe48f3f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fe9e303-fafd-43d7-8699-524492517c2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1E9F1-80C2-4B98-B342-AC504B6A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Breuer</dc:creator>
  <cp:keywords/>
  <dc:description/>
  <cp:lastModifiedBy>Julia Breuer</cp:lastModifiedBy>
  <cp:revision>3</cp:revision>
  <dcterms:created xsi:type="dcterms:W3CDTF">2020-11-12T01:17:00Z</dcterms:created>
  <dcterms:modified xsi:type="dcterms:W3CDTF">2020-11-12T01:18:00Z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iteId">
    <vt:lpwstr>5c908180-a006-403f-b9be-8829934f08dd</vt:lpwstr>
  </property>
  <property fmtid="{D5CDD505-2E9C-101B-9397-08002B2CF9AE}" pid="4" name="MSIP_Label_71cef378-a6aa-44c9-b808-28fb30f5a5a6_Owner">
    <vt:lpwstr>Julia.Breuer@ot.govt.nz</vt:lpwstr>
  </property>
  <property fmtid="{D5CDD505-2E9C-101B-9397-08002B2CF9AE}" pid="5" name="MSIP_Label_71cef378-a6aa-44c9-b808-28fb30f5a5a6_SetDate">
    <vt:lpwstr>2019-10-21T10:29:30.5373593Z</vt:lpwstr>
  </property>
  <property fmtid="{D5CDD505-2E9C-101B-9397-08002B2CF9AE}" pid="6" name="MSIP_Label_71cef378-a6aa-44c9-b808-28fb30f5a5a6_Name">
    <vt:lpwstr>In-Confidence</vt:lpwstr>
  </property>
  <property fmtid="{D5CDD505-2E9C-101B-9397-08002B2CF9AE}" pid="7" name="MSIP_Label_71cef378-a6aa-44c9-b808-28fb30f5a5a6_Application">
    <vt:lpwstr>Microsoft Azure Information Protection</vt:lpwstr>
  </property>
  <property fmtid="{D5CDD505-2E9C-101B-9397-08002B2CF9AE}" pid="8" name="MSIP_Label_71cef378-a6aa-44c9-b808-28fb30f5a5a6_ActionId">
    <vt:lpwstr>a0fe1c73-b74f-4762-a6b2-5ff26fc2e333</vt:lpwstr>
  </property>
  <property fmtid="{D5CDD505-2E9C-101B-9397-08002B2CF9AE}" pid="9" name="MSIP_Label_71cef378-a6aa-44c9-b808-28fb30f5a5a6_Extended_MSFT_Method">
    <vt:lpwstr>Automatic</vt:lpwstr>
  </property>
  <property fmtid="{D5CDD505-2E9C-101B-9397-08002B2CF9AE}" pid="10" name="Sensitivity">
    <vt:lpwstr>In-Confidence</vt:lpwstr>
  </property>
  <property fmtid="{D5CDD505-2E9C-101B-9397-08002B2CF9AE}" pid="11" name="ContentTypeId">
    <vt:lpwstr>0x010100DA7BCA0433197746A07D2274F3A08AD8</vt:lpwstr>
  </property>
</Properties>
</file>